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2A456" w14:textId="77777777" w:rsidR="006066DE" w:rsidRPr="00F62FD6" w:rsidRDefault="006066DE" w:rsidP="00A65548">
      <w:pPr>
        <w:autoSpaceDE/>
        <w:autoSpaceDN/>
        <w:jc w:val="center"/>
        <w:rPr>
          <w:rFonts w:ascii="Arial" w:hAnsi="Arial" w:cs="Arial"/>
          <w:b/>
          <w:sz w:val="24"/>
          <w:szCs w:val="24"/>
        </w:rPr>
      </w:pPr>
      <w:r w:rsidRPr="00F62FD6">
        <w:rPr>
          <w:rFonts w:ascii="Arial" w:hAnsi="Arial" w:cs="Arial"/>
          <w:b/>
          <w:sz w:val="24"/>
          <w:szCs w:val="24"/>
        </w:rPr>
        <w:t>ETICKÝ KODEX ČCE PRO ORGANIZACI POBYTOVÝCH AKCÍ</w:t>
      </w:r>
    </w:p>
    <w:p w14:paraId="4ED75C78" w14:textId="77777777" w:rsidR="006066DE" w:rsidRPr="00DA1C8F" w:rsidRDefault="006066DE" w:rsidP="00A65548">
      <w:pPr>
        <w:autoSpaceDE/>
        <w:autoSpaceDN/>
        <w:rPr>
          <w:rFonts w:ascii="Arial" w:hAnsi="Arial" w:cs="Arial"/>
          <w:sz w:val="24"/>
          <w:szCs w:val="24"/>
        </w:rPr>
      </w:pPr>
    </w:p>
    <w:p w14:paraId="370350A5" w14:textId="77777777" w:rsidR="006066DE" w:rsidRPr="00A65548" w:rsidRDefault="006066DE" w:rsidP="00A65548">
      <w:pPr>
        <w:shd w:val="clear" w:color="auto" w:fill="FFFFFF"/>
        <w:autoSpaceDE/>
        <w:autoSpaceDN/>
        <w:spacing w:before="240" w:after="160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Hlk67297908"/>
      <w:r w:rsidRPr="00A65548">
        <w:rPr>
          <w:rFonts w:ascii="Arial" w:eastAsia="Calibri" w:hAnsi="Arial" w:cs="Arial"/>
          <w:sz w:val="22"/>
          <w:szCs w:val="22"/>
          <w:lang w:eastAsia="en-US"/>
        </w:rPr>
        <w:t xml:space="preserve">Českobratrská církev evangelická plní své poslání i prostřednictvím akcí pro děti a mládež na sborové, seniorátní i celocírkevní úrovni. </w:t>
      </w:r>
      <w:r w:rsidRPr="00A6554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Při pestré škále takových </w:t>
      </w:r>
      <w:r w:rsidRPr="00A65548">
        <w:rPr>
          <w:rFonts w:ascii="Arial" w:eastAsia="Calibri" w:hAnsi="Arial" w:cs="Arial"/>
          <w:sz w:val="22"/>
          <w:szCs w:val="22"/>
          <w:lang w:eastAsia="en-US"/>
        </w:rPr>
        <w:t>akcí je naší prioritou zajistit nejlepší možnou péči a bezpečí účastníků</w:t>
      </w:r>
      <w:r w:rsidRPr="00A6554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A65548">
        <w:rPr>
          <w:rFonts w:ascii="Arial" w:eastAsia="Calibri" w:hAnsi="Arial" w:cs="Arial"/>
          <w:sz w:val="22"/>
          <w:szCs w:val="22"/>
          <w:lang w:eastAsia="en-US"/>
        </w:rPr>
        <w:t xml:space="preserve"> i pracovníků.</w:t>
      </w:r>
      <w:r w:rsidRPr="00A6554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A6554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bookmarkEnd w:id="0"/>
    <w:p w14:paraId="153996BF" w14:textId="77777777" w:rsidR="006066DE" w:rsidRPr="00A65548" w:rsidRDefault="006066DE" w:rsidP="00A65548">
      <w:pPr>
        <w:shd w:val="clear" w:color="auto" w:fill="FFFFFF" w:themeFill="background1"/>
        <w:autoSpaceDE/>
        <w:autoSpaceDN/>
        <w:spacing w:after="160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 xml:space="preserve">Tento kodex shrnuje závazné požadavky pro všechny pracovníky, kteří pečují o účastníky akcí, a doplňuje </w:t>
      </w:r>
      <w:r w:rsidRPr="00A65548">
        <w:rPr>
          <w:rFonts w:ascii="Arial" w:hAnsi="Arial" w:cs="Arial"/>
          <w:sz w:val="22"/>
          <w:szCs w:val="22"/>
        </w:rPr>
        <w:t xml:space="preserve">zákonné normy, jiné právní předpisy a </w:t>
      </w:r>
      <w:r w:rsidRPr="00A65548">
        <w:rPr>
          <w:rFonts w:ascii="Arial" w:eastAsia="Calibri" w:hAnsi="Arial" w:cs="Arial"/>
          <w:sz w:val="22"/>
          <w:szCs w:val="22"/>
          <w:lang w:eastAsia="en-US"/>
        </w:rPr>
        <w:t xml:space="preserve">hodnoty definované posláním ČCE. </w:t>
      </w:r>
    </w:p>
    <w:p w14:paraId="5D58D7D4" w14:textId="77777777" w:rsidR="006066DE" w:rsidRPr="00A65548" w:rsidRDefault="006066DE" w:rsidP="00A65548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 xml:space="preserve">Chceme, aby si lidé odnášeli z akcí pořádaných ČCE </w:t>
      </w:r>
      <w:r w:rsidRPr="00A65548">
        <w:rPr>
          <w:rFonts w:ascii="Arial" w:eastAsia="Calibri" w:hAnsi="Arial" w:cs="Arial"/>
          <w:color w:val="000000"/>
          <w:sz w:val="22"/>
          <w:szCs w:val="22"/>
          <w:lang w:eastAsia="en-US"/>
        </w:rPr>
        <w:t>cenné zážitky. Společenství, které vzniká na půdě církve, má být prostorem přátelství, pokoje, vzájemnosti a respektu. S ohledem na tyto hodnoty probíhá vzdělávání pracovníků (vedoucích i dobrovolníků) a jsou připravovány programy jednotlivých akcí.</w:t>
      </w:r>
    </w:p>
    <w:p w14:paraId="345CD3EE" w14:textId="77777777" w:rsidR="006066DE" w:rsidRPr="00A65548" w:rsidRDefault="006066DE" w:rsidP="00A65548">
      <w:pPr>
        <w:shd w:val="clear" w:color="auto" w:fill="FFFFFF"/>
        <w:autoSpaceDE/>
        <w:autoSpaceDN/>
        <w:spacing w:before="100" w:beforeAutospacing="1" w:after="100" w:afterAutospacing="1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Každý vedoucí si musí být vědom toho, že má vůči účastníkům nadřazené (mocenské) postavení, resp. jedná z pozice autority a může účastníkům dávat pokyny, které účastník vnímá jako závazné.</w:t>
      </w:r>
    </w:p>
    <w:p w14:paraId="683B2B39" w14:textId="77777777" w:rsidR="006066DE" w:rsidRPr="00A65548" w:rsidRDefault="006066DE" w:rsidP="00A65548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spacing w:before="100" w:beforeAutospacing="1" w:after="100" w:afterAutospacing="1"/>
        <w:ind w:left="567" w:hanging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VEDOUCÍ SÁM O SOBĚ:</w:t>
      </w:r>
    </w:p>
    <w:p w14:paraId="40F61AC6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 w:themeFill="background1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hAnsi="Arial" w:cs="Arial"/>
          <w:sz w:val="22"/>
          <w:szCs w:val="22"/>
        </w:rPr>
        <w:t>Je trestně bezúhonný a je si vědom skutečnosti, že jeho jednání je vzorem pro ostatní,</w:t>
      </w:r>
    </w:p>
    <w:p w14:paraId="3C6DFB71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hAnsi="Arial" w:cs="Arial"/>
          <w:sz w:val="22"/>
          <w:szCs w:val="22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zná tento kodex, aktivně se k němu hlásí a jedná podle něj,</w:t>
      </w:r>
      <w:r w:rsidRPr="00A65548" w:rsidDel="005B69A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253EBE6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hAnsi="Arial" w:cs="Arial"/>
          <w:sz w:val="22"/>
          <w:szCs w:val="22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A65548">
        <w:rPr>
          <w:rFonts w:ascii="Arial" w:hAnsi="Arial" w:cs="Arial"/>
          <w:sz w:val="22"/>
          <w:szCs w:val="22"/>
        </w:rPr>
        <w:t>ědomě nezraňuje slovy ani činy a nedovolí to ani jiným,</w:t>
      </w:r>
    </w:p>
    <w:p w14:paraId="488DCC31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hAnsi="Arial" w:cs="Arial"/>
          <w:sz w:val="22"/>
          <w:szCs w:val="22"/>
        </w:rPr>
      </w:pPr>
      <w:r w:rsidRPr="00A65548">
        <w:rPr>
          <w:rFonts w:ascii="Arial" w:hAnsi="Arial" w:cs="Arial"/>
          <w:sz w:val="22"/>
          <w:szCs w:val="22"/>
        </w:rPr>
        <w:t>zdržuje se zejména</w:t>
      </w:r>
    </w:p>
    <w:p w14:paraId="02DF5463" w14:textId="59A32281" w:rsidR="006066DE" w:rsidRPr="00A65548" w:rsidRDefault="006066DE" w:rsidP="00A65548">
      <w:pPr>
        <w:shd w:val="clear" w:color="auto" w:fill="FFFFFF"/>
        <w:tabs>
          <w:tab w:val="left" w:pos="993"/>
        </w:tabs>
        <w:autoSpaceDE/>
        <w:autoSpaceDN/>
        <w:spacing w:before="60" w:after="60"/>
        <w:ind w:left="993" w:hanging="369"/>
        <w:rPr>
          <w:rFonts w:ascii="Arial" w:hAnsi="Arial" w:cs="Arial"/>
          <w:color w:val="000000"/>
          <w:sz w:val="22"/>
          <w:szCs w:val="22"/>
        </w:rPr>
      </w:pPr>
      <w:r w:rsidRPr="00A65548">
        <w:rPr>
          <w:rFonts w:ascii="Arial" w:hAnsi="Arial" w:cs="Arial"/>
          <w:sz w:val="22"/>
          <w:szCs w:val="22"/>
        </w:rPr>
        <w:t xml:space="preserve">a) </w:t>
      </w:r>
      <w:r w:rsidR="00A65548">
        <w:rPr>
          <w:rFonts w:ascii="Arial" w:hAnsi="Arial" w:cs="Arial"/>
          <w:sz w:val="22"/>
          <w:szCs w:val="22"/>
        </w:rPr>
        <w:tab/>
      </w:r>
      <w:r w:rsidRPr="00A65548">
        <w:rPr>
          <w:rFonts w:ascii="Arial" w:hAnsi="Arial" w:cs="Arial"/>
          <w:sz w:val="22"/>
          <w:szCs w:val="22"/>
        </w:rPr>
        <w:t xml:space="preserve">jakéhokoli </w:t>
      </w:r>
      <w:r w:rsidRPr="00A65548">
        <w:rPr>
          <w:rFonts w:ascii="Arial" w:hAnsi="Arial" w:cs="Arial"/>
          <w:color w:val="000000"/>
          <w:sz w:val="22"/>
          <w:szCs w:val="22"/>
        </w:rPr>
        <w:t>protiprávního jednání, zneužívání či nadužívání oprávnění vyplývajících z pozice vedoucího,</w:t>
      </w:r>
    </w:p>
    <w:p w14:paraId="4CB5129C" w14:textId="626F9A3C" w:rsidR="006066DE" w:rsidRPr="00A65548" w:rsidRDefault="006066DE" w:rsidP="00A65548">
      <w:pPr>
        <w:shd w:val="clear" w:color="auto" w:fill="FFFFFF"/>
        <w:tabs>
          <w:tab w:val="left" w:pos="993"/>
        </w:tabs>
        <w:autoSpaceDE/>
        <w:autoSpaceDN/>
        <w:spacing w:before="60" w:after="60"/>
        <w:ind w:left="993" w:hanging="369"/>
        <w:rPr>
          <w:rFonts w:ascii="Arial" w:hAnsi="Arial" w:cs="Arial"/>
          <w:color w:val="000000"/>
          <w:sz w:val="22"/>
          <w:szCs w:val="22"/>
        </w:rPr>
      </w:pPr>
      <w:r w:rsidRPr="00A65548">
        <w:rPr>
          <w:rFonts w:ascii="Arial" w:hAnsi="Arial" w:cs="Arial"/>
          <w:color w:val="000000"/>
          <w:sz w:val="22"/>
          <w:szCs w:val="22"/>
        </w:rPr>
        <w:t xml:space="preserve">b) </w:t>
      </w:r>
      <w:r w:rsidR="00A65548">
        <w:rPr>
          <w:rFonts w:ascii="Arial" w:hAnsi="Arial" w:cs="Arial"/>
          <w:color w:val="000000"/>
          <w:sz w:val="22"/>
          <w:szCs w:val="22"/>
        </w:rPr>
        <w:tab/>
      </w:r>
      <w:r w:rsidRPr="00A65548">
        <w:rPr>
          <w:rFonts w:ascii="Arial" w:hAnsi="Arial" w:cs="Arial"/>
          <w:color w:val="000000"/>
          <w:sz w:val="22"/>
          <w:szCs w:val="22"/>
        </w:rPr>
        <w:t>výkonu práce vedoucího pod vlivem alkoholu, omamných či psychotropních látek, a to zejména po dobu oficiálního programu se svěřenými účastníky a po dobu noční služby,</w:t>
      </w:r>
    </w:p>
    <w:p w14:paraId="5997D0CD" w14:textId="6E7CD4CC" w:rsidR="006066DE" w:rsidRPr="00A65548" w:rsidRDefault="006066DE" w:rsidP="00A65548">
      <w:pPr>
        <w:shd w:val="clear" w:color="auto" w:fill="FFFFFF"/>
        <w:tabs>
          <w:tab w:val="left" w:pos="993"/>
        </w:tabs>
        <w:autoSpaceDE/>
        <w:autoSpaceDN/>
        <w:spacing w:before="60" w:after="60"/>
        <w:ind w:left="993" w:hanging="369"/>
        <w:rPr>
          <w:rFonts w:ascii="Arial" w:hAnsi="Arial" w:cs="Arial"/>
          <w:sz w:val="22"/>
          <w:szCs w:val="22"/>
        </w:rPr>
      </w:pPr>
      <w:r w:rsidRPr="00A65548">
        <w:rPr>
          <w:rFonts w:ascii="Arial" w:hAnsi="Arial" w:cs="Arial"/>
          <w:color w:val="000000"/>
          <w:sz w:val="22"/>
          <w:szCs w:val="22"/>
        </w:rPr>
        <w:t xml:space="preserve">c) </w:t>
      </w:r>
      <w:r w:rsidR="00A65548">
        <w:rPr>
          <w:rFonts w:ascii="Arial" w:hAnsi="Arial" w:cs="Arial"/>
          <w:color w:val="000000"/>
          <w:sz w:val="22"/>
          <w:szCs w:val="22"/>
        </w:rPr>
        <w:tab/>
      </w:r>
      <w:r w:rsidRPr="00A65548">
        <w:rPr>
          <w:rFonts w:ascii="Arial" w:hAnsi="Arial" w:cs="Arial"/>
          <w:color w:val="000000"/>
          <w:sz w:val="22"/>
          <w:szCs w:val="22"/>
        </w:rPr>
        <w:t xml:space="preserve">jednání, které má charakter </w:t>
      </w:r>
      <w:r w:rsidRPr="00A65548">
        <w:rPr>
          <w:rFonts w:ascii="Arial" w:hAnsi="Arial" w:cs="Arial"/>
          <w:sz w:val="22"/>
          <w:szCs w:val="22"/>
        </w:rPr>
        <w:t>šikany, dále pak agresivních, urážejících či ponižujících verbálních i fyzických projevů,</w:t>
      </w:r>
      <w:r w:rsidRPr="00A65548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3032290E" w14:textId="45FC909E" w:rsidR="006066DE" w:rsidRPr="00A65548" w:rsidRDefault="006066DE" w:rsidP="00A65548">
      <w:pPr>
        <w:shd w:val="clear" w:color="auto" w:fill="FFFFFF"/>
        <w:tabs>
          <w:tab w:val="left" w:pos="993"/>
        </w:tabs>
        <w:autoSpaceDE/>
        <w:autoSpaceDN/>
        <w:spacing w:before="60" w:after="60"/>
        <w:ind w:left="993" w:hanging="369"/>
        <w:rPr>
          <w:rFonts w:ascii="Arial" w:hAnsi="Arial" w:cs="Arial"/>
          <w:sz w:val="22"/>
          <w:szCs w:val="22"/>
        </w:rPr>
      </w:pPr>
      <w:r w:rsidRPr="00A65548">
        <w:rPr>
          <w:rFonts w:ascii="Arial" w:hAnsi="Arial" w:cs="Arial"/>
          <w:sz w:val="22"/>
          <w:szCs w:val="22"/>
        </w:rPr>
        <w:t xml:space="preserve">d) </w:t>
      </w:r>
      <w:r w:rsidR="00A65548">
        <w:rPr>
          <w:rFonts w:ascii="Arial" w:hAnsi="Arial" w:cs="Arial"/>
          <w:sz w:val="22"/>
          <w:szCs w:val="22"/>
        </w:rPr>
        <w:tab/>
      </w:r>
      <w:r w:rsidRPr="00A65548">
        <w:rPr>
          <w:rFonts w:ascii="Arial" w:hAnsi="Arial" w:cs="Arial"/>
          <w:sz w:val="22"/>
          <w:szCs w:val="22"/>
        </w:rPr>
        <w:t>projevů rasismu, netolerance nebo předsudků a projevů obecně vnímaných jako nevhodných,</w:t>
      </w:r>
    </w:p>
    <w:p w14:paraId="0F5DDD19" w14:textId="0544D6A4" w:rsidR="006066DE" w:rsidRPr="00A65548" w:rsidRDefault="006066DE" w:rsidP="00A65548">
      <w:pPr>
        <w:shd w:val="clear" w:color="auto" w:fill="FFFFFF"/>
        <w:tabs>
          <w:tab w:val="left" w:pos="993"/>
        </w:tabs>
        <w:autoSpaceDE/>
        <w:autoSpaceDN/>
        <w:spacing w:before="60" w:after="60"/>
        <w:ind w:left="993" w:hanging="369"/>
        <w:rPr>
          <w:rFonts w:ascii="Arial" w:hAnsi="Arial" w:cs="Arial"/>
          <w:sz w:val="22"/>
          <w:szCs w:val="22"/>
        </w:rPr>
      </w:pPr>
      <w:r w:rsidRPr="00A65548">
        <w:rPr>
          <w:rFonts w:ascii="Arial" w:hAnsi="Arial" w:cs="Arial"/>
          <w:sz w:val="22"/>
          <w:szCs w:val="22"/>
        </w:rPr>
        <w:t xml:space="preserve">e) </w:t>
      </w:r>
      <w:r w:rsidR="00A65548">
        <w:rPr>
          <w:rFonts w:ascii="Arial" w:hAnsi="Arial" w:cs="Arial"/>
          <w:sz w:val="22"/>
          <w:szCs w:val="22"/>
        </w:rPr>
        <w:tab/>
      </w:r>
      <w:r w:rsidRPr="00A65548">
        <w:rPr>
          <w:rFonts w:ascii="Arial" w:hAnsi="Arial" w:cs="Arial"/>
          <w:sz w:val="22"/>
          <w:szCs w:val="22"/>
        </w:rPr>
        <w:t>sexuálního nátlaku a nevhodných sexistických projevů a</w:t>
      </w:r>
    </w:p>
    <w:p w14:paraId="1EF7C7D9" w14:textId="3CEB11DE" w:rsidR="006066DE" w:rsidRPr="00A65548" w:rsidRDefault="006066DE" w:rsidP="00A65548">
      <w:pPr>
        <w:shd w:val="clear" w:color="auto" w:fill="FFFFFF"/>
        <w:tabs>
          <w:tab w:val="left" w:pos="993"/>
        </w:tabs>
        <w:autoSpaceDE/>
        <w:autoSpaceDN/>
        <w:spacing w:before="60" w:after="60"/>
        <w:ind w:left="993" w:hanging="369"/>
        <w:rPr>
          <w:rFonts w:ascii="Arial" w:hAnsi="Arial" w:cs="Arial"/>
          <w:sz w:val="22"/>
          <w:szCs w:val="22"/>
        </w:rPr>
      </w:pPr>
      <w:r w:rsidRPr="00A65548">
        <w:rPr>
          <w:rFonts w:ascii="Arial" w:hAnsi="Arial" w:cs="Arial"/>
          <w:sz w:val="22"/>
          <w:szCs w:val="22"/>
        </w:rPr>
        <w:t xml:space="preserve">f) </w:t>
      </w:r>
      <w:r w:rsidR="00A65548">
        <w:rPr>
          <w:rFonts w:ascii="Arial" w:hAnsi="Arial" w:cs="Arial"/>
          <w:sz w:val="22"/>
          <w:szCs w:val="22"/>
        </w:rPr>
        <w:tab/>
      </w:r>
      <w:r w:rsidRPr="00A65548">
        <w:rPr>
          <w:rFonts w:ascii="Arial" w:hAnsi="Arial" w:cs="Arial"/>
          <w:sz w:val="22"/>
          <w:szCs w:val="22"/>
        </w:rPr>
        <w:t>korupčního jednání.</w:t>
      </w:r>
    </w:p>
    <w:p w14:paraId="22BA996A" w14:textId="77777777" w:rsidR="006066DE" w:rsidRPr="00A65548" w:rsidRDefault="006066DE" w:rsidP="00A65548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93"/>
        </w:tabs>
        <w:autoSpaceDE/>
        <w:autoSpaceDN/>
        <w:spacing w:before="100" w:beforeAutospacing="1" w:after="100" w:afterAutospacing="1"/>
        <w:ind w:left="567" w:hanging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 xml:space="preserve">VEDOUCÍ </w:t>
      </w:r>
      <w:r w:rsidRPr="00A65548">
        <w:rPr>
          <w:rFonts w:ascii="Arial" w:hAnsi="Arial" w:cs="Arial"/>
          <w:sz w:val="22"/>
          <w:szCs w:val="22"/>
        </w:rPr>
        <w:t>VŮČI ÚČASTNÍKŮM AKCE:</w:t>
      </w:r>
    </w:p>
    <w:p w14:paraId="6B9C3938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Chová se přátelsky, navazuje s nimi jen přiměřené vztahy a ke všem má rovný přístup,</w:t>
      </w:r>
    </w:p>
    <w:p w14:paraId="634BFEA5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 xml:space="preserve">je si vědom/a významu své autority při výchově a nezneužívá ji, </w:t>
      </w:r>
    </w:p>
    <w:p w14:paraId="7574EFF5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snaží se na účastníky působit osobním příkladem, dodržuje stanovená pravidla,</w:t>
      </w:r>
    </w:p>
    <w:p w14:paraId="2226790D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udržuje přiměřený fyzický kontakt zvláště k dětem a mladistvým,</w:t>
      </w:r>
    </w:p>
    <w:p w14:paraId="38FEA2B1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hAnsi="Arial" w:cs="Arial"/>
          <w:sz w:val="22"/>
          <w:szCs w:val="22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nezneužívá vztahu</w:t>
      </w:r>
      <w:r w:rsidRPr="00A65548">
        <w:rPr>
          <w:rFonts w:ascii="Arial" w:hAnsi="Arial" w:cs="Arial"/>
          <w:sz w:val="22"/>
          <w:szCs w:val="22"/>
        </w:rPr>
        <w:t xml:space="preserve"> či důvěry účastníka, které mohou vzniknout v průběhu akce,</w:t>
      </w:r>
    </w:p>
    <w:p w14:paraId="1BB43845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chová se tak, aby neohrozil vztahy s účastníky, zejména uplatňováním nezákonných výchovných prostředků (násilím, pohrůžkou, zastrašováním, ponižováním atd.) nebo činěním nerealistických slibů, </w:t>
      </w:r>
    </w:p>
    <w:p w14:paraId="6BDF6BFB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uvědomuje si, že sexualizované chování</w:t>
      </w:r>
      <w:r w:rsidRPr="00A6554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6554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 w:rsidRPr="00A65548">
        <w:rPr>
          <w:rFonts w:ascii="Arial" w:eastAsia="Calibri" w:hAnsi="Arial" w:cs="Arial"/>
          <w:sz w:val="22"/>
          <w:szCs w:val="22"/>
          <w:lang w:eastAsia="en-US"/>
        </w:rPr>
        <w:t xml:space="preserve">vedoucích vůči účastníkům akce je problematické vždy bez ohledu na věk účastníků,      </w:t>
      </w:r>
    </w:p>
    <w:p w14:paraId="753E6FDF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nikdy nenavazuje sexuální či milostné vztahy s nezletilými účastníky, a chová se tak, aby podobným chováním nenarušoval či neovlivňoval vztahovou dynamiku svěřené skupiny,</w:t>
      </w:r>
    </w:p>
    <w:p w14:paraId="7756A93B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chrání a respektuje soukromí účastníků, s jejich osobním</w:t>
      </w:r>
      <w:bookmarkStart w:id="1" w:name="_GoBack"/>
      <w:bookmarkEnd w:id="1"/>
      <w:r w:rsidRPr="00A65548">
        <w:rPr>
          <w:rFonts w:ascii="Arial" w:eastAsia="Calibri" w:hAnsi="Arial" w:cs="Arial"/>
          <w:sz w:val="22"/>
          <w:szCs w:val="22"/>
          <w:lang w:eastAsia="en-US"/>
        </w:rPr>
        <w:t>i věcmi nakládá s náležitou péčí,</w:t>
      </w:r>
    </w:p>
    <w:p w14:paraId="52A739F0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přistupuje ke všem se stejnou péčí a uplatňuje k nim rovný přístup; nezneužívá svého postavení vůči účastníkům ani vůči jejich zákonným zástupcům (v případě jejich přítomnosti na akci),</w:t>
      </w:r>
    </w:p>
    <w:p w14:paraId="74668F9D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respektuje jedinečnost individuality každého účastníka bez ohledu na jeho původ, etnickou příslušnost, rasu či barvu pleti, mateřský jazyk, věk, zdravotní stav, sexuální orientaci, ekonomickou situaci, náboženské či politické přesvědčení,</w:t>
      </w:r>
    </w:p>
    <w:p w14:paraId="1DA07BAA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vytváří důvěryhodnou a bezpečnou atmosféru, jejíž součástí jsou dobré vztahy a vzájemný respekt všech účastníků akce, respektuje důvěrnost získaných informací,</w:t>
      </w:r>
    </w:p>
    <w:p w14:paraId="30B4E587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vede účastníky k tomu, aby si sami dokázali nastavovat hranice vlastního pocitu bezpečí,</w:t>
      </w:r>
    </w:p>
    <w:p w14:paraId="26D62B6F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je připraven poskytnout pomoc a podporu v nesnázích,</w:t>
      </w:r>
    </w:p>
    <w:p w14:paraId="014D0E6E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programy připravuje i realizuje s ohledem na schopnosti, možnosti a psychickou i fyzickou bezpečnost všech účastníků.</w:t>
      </w:r>
    </w:p>
    <w:p w14:paraId="042F41EB" w14:textId="77777777" w:rsidR="006066DE" w:rsidRPr="00A65548" w:rsidRDefault="006066DE" w:rsidP="00A65548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93"/>
        </w:tabs>
        <w:autoSpaceDE/>
        <w:autoSpaceDN/>
        <w:spacing w:before="100" w:beforeAutospacing="1" w:after="100" w:afterAutospacing="1"/>
        <w:ind w:left="567" w:hanging="567"/>
        <w:rPr>
          <w:rFonts w:ascii="Arial" w:hAnsi="Arial" w:cs="Arial"/>
          <w:sz w:val="22"/>
          <w:szCs w:val="22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VEDOUCÍ</w:t>
      </w:r>
      <w:r w:rsidRPr="00A65548">
        <w:rPr>
          <w:rFonts w:ascii="Arial" w:hAnsi="Arial" w:cs="Arial"/>
          <w:sz w:val="22"/>
          <w:szCs w:val="22"/>
        </w:rPr>
        <w:t xml:space="preserve"> VŮČI OSTATNÍM PRACOVNÍKŮM:</w:t>
      </w:r>
    </w:p>
    <w:p w14:paraId="24009171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Vytváří důvěryhodnou a bezpečnou atmosféru, jejíž součástí jsou dobré vztahy a vzájemný respekt všech,</w:t>
      </w:r>
    </w:p>
    <w:p w14:paraId="44D85C72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udržuje a podporuje atmosféru vzájemné spolupráce,</w:t>
      </w:r>
    </w:p>
    <w:p w14:paraId="3B5F6B67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respektuje znalosti, zkušenosti i rozdíly v názorech dalších vedoucích i ostatních pracovníků, tyto vnímá jako stimul, nikoliv jako překážku tvůrčí spolupráce,</w:t>
      </w:r>
    </w:p>
    <w:p w14:paraId="56A81274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vedoucí pracovníci nezneužívají moci, která z jejich nadřízeného postavení vyplývá,</w:t>
      </w:r>
    </w:p>
    <w:p w14:paraId="08D8C349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 xml:space="preserve">pracovníci v manželském, partnerském, či jiném blízkém vztahu dbají na to, aby jejich vztah negativně neovlivňoval jejich práci ani celkovou skupinovou dynamiku akce, na které se oba podílejí, </w:t>
      </w:r>
    </w:p>
    <w:p w14:paraId="7EC88482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poskytuje důvěrné informace bez souhlasu účastníka pouze ze závažných důvodů, a to jen ty informace, které napomáhají bezpečnému chodu akce a usnadňují individuální přístup, přitom dbá na korektnost podaných informací a chrání soukromí a osobní údaje účastníků,</w:t>
      </w:r>
    </w:p>
    <w:p w14:paraId="6D9069E2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je pozorný/á vůči rizikovému chování jiných dospělých</w:t>
      </w:r>
      <w:r w:rsidRPr="00A6554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6554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 w:rsidRPr="00A65548">
        <w:rPr>
          <w:rFonts w:ascii="Arial" w:eastAsia="Calibri" w:hAnsi="Arial" w:cs="Arial"/>
          <w:sz w:val="22"/>
          <w:szCs w:val="22"/>
          <w:lang w:eastAsia="en-US"/>
        </w:rPr>
        <w:t xml:space="preserve">na akci, je aktivní v podávání otevřené, konstruktivní a zároveň nenásilné zpětné vazby k chování ostatních dospělých, </w:t>
      </w:r>
    </w:p>
    <w:p w14:paraId="583AEA47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je otevřený/á ke zpětné vazbě od ostatních na své vlastní chování a</w:t>
      </w:r>
    </w:p>
    <w:p w14:paraId="673A8447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v případě zjištění, že jiný z vedoucích jedná nezákonným či škodlivým způsobem, upozorní na to hlavního vedoucího akce.</w:t>
      </w:r>
    </w:p>
    <w:p w14:paraId="4AF17381" w14:textId="77777777" w:rsidR="006066DE" w:rsidRPr="00A65548" w:rsidRDefault="006066DE" w:rsidP="00A65548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93"/>
        </w:tabs>
        <w:autoSpaceDE/>
        <w:autoSpaceDN/>
        <w:spacing w:before="100" w:beforeAutospacing="1" w:after="100" w:afterAutospacing="1"/>
        <w:ind w:left="567" w:hanging="567"/>
        <w:rPr>
          <w:rFonts w:ascii="Arial" w:hAnsi="Arial" w:cs="Arial"/>
          <w:sz w:val="22"/>
          <w:szCs w:val="22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lastRenderedPageBreak/>
        <w:t>VEDOUCÍ</w:t>
      </w:r>
      <w:r w:rsidRPr="00A65548">
        <w:rPr>
          <w:rFonts w:ascii="Arial" w:hAnsi="Arial" w:cs="Arial"/>
          <w:sz w:val="22"/>
          <w:szCs w:val="22"/>
        </w:rPr>
        <w:t xml:space="preserve"> VŮČI ORGANIZACI:</w:t>
      </w:r>
    </w:p>
    <w:p w14:paraId="2BE9024B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Uvědomuje si, že svým chováním reprezentuje celou organizaci, a snaží se zachovávat její dobré jméno,</w:t>
      </w:r>
    </w:p>
    <w:p w14:paraId="2509B656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bezodkladně činí odpovídající opatření v případě, že ze strany účastníka či jiné osoby došlo k protiprávnímu jednání, za účelem zabránit vzniku či rozšíření škodlivého následku protiprávního jednání vždy přivolá hlavního vedoucího a</w:t>
      </w:r>
    </w:p>
    <w:p w14:paraId="00A4D8D6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hAnsi="Arial" w:cs="Arial"/>
          <w:sz w:val="22"/>
          <w:szCs w:val="22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zdržuje se řešení vnitřních záležitostí</w:t>
      </w:r>
      <w:r w:rsidRPr="00A6554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6554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 </w:t>
      </w:r>
      <w:r w:rsidRPr="00A65548">
        <w:rPr>
          <w:rFonts w:ascii="Arial" w:eastAsia="Calibri" w:hAnsi="Arial" w:cs="Arial"/>
          <w:sz w:val="22"/>
          <w:szCs w:val="22"/>
          <w:lang w:eastAsia="en-US"/>
        </w:rPr>
        <w:t>před účastníky, jejich zákonnými zástupci, či</w:t>
      </w:r>
      <w:r w:rsidRPr="00A65548">
        <w:rPr>
          <w:rFonts w:ascii="Arial" w:hAnsi="Arial" w:cs="Arial"/>
          <w:sz w:val="22"/>
          <w:szCs w:val="22"/>
        </w:rPr>
        <w:t xml:space="preserve"> jakýmikoli nezúčastněnými osobami.</w:t>
      </w:r>
    </w:p>
    <w:p w14:paraId="4F1F4A2E" w14:textId="77777777" w:rsidR="006066DE" w:rsidRPr="00A65548" w:rsidRDefault="006066DE" w:rsidP="00A65548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93"/>
        </w:tabs>
        <w:autoSpaceDE/>
        <w:autoSpaceDN/>
        <w:spacing w:before="100" w:beforeAutospacing="1" w:after="100" w:afterAutospacing="1"/>
        <w:ind w:left="567" w:hanging="567"/>
        <w:rPr>
          <w:rFonts w:ascii="Arial" w:hAnsi="Arial" w:cs="Arial"/>
          <w:sz w:val="22"/>
          <w:szCs w:val="22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VEDOUCÍ</w:t>
      </w:r>
      <w:r w:rsidRPr="00A65548">
        <w:rPr>
          <w:rFonts w:ascii="Arial" w:hAnsi="Arial" w:cs="Arial"/>
          <w:sz w:val="22"/>
          <w:szCs w:val="22"/>
        </w:rPr>
        <w:t xml:space="preserve"> VŮČI RODIČŮM:</w:t>
      </w:r>
    </w:p>
    <w:p w14:paraId="7E6DA8A4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 xml:space="preserve">Respektuje rozhodující úlohu rodičů při výchově dětí; při tom však zároveň s rodiči citlivě komunikuje nároky a potřeby, které vyplývají z povahy pořádané akce. </w:t>
      </w:r>
    </w:p>
    <w:p w14:paraId="4FEB9064" w14:textId="77777777" w:rsidR="006066DE" w:rsidRPr="00A65548" w:rsidRDefault="006066DE" w:rsidP="00A65548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93"/>
        </w:tabs>
        <w:autoSpaceDE/>
        <w:autoSpaceDN/>
        <w:spacing w:before="100" w:beforeAutospacing="1" w:after="100" w:afterAutospacing="1"/>
        <w:ind w:left="567" w:hanging="567"/>
        <w:rPr>
          <w:rFonts w:ascii="Arial" w:hAnsi="Arial" w:cs="Arial"/>
          <w:sz w:val="22"/>
          <w:szCs w:val="22"/>
        </w:rPr>
      </w:pPr>
      <w:bookmarkStart w:id="2" w:name="_Hlk66993598"/>
      <w:r w:rsidRPr="00A65548">
        <w:rPr>
          <w:rFonts w:ascii="Arial" w:eastAsia="Calibri" w:hAnsi="Arial" w:cs="Arial"/>
          <w:sz w:val="22"/>
          <w:szCs w:val="22"/>
          <w:lang w:eastAsia="en-US"/>
        </w:rPr>
        <w:t>VEDOUCÍ</w:t>
      </w:r>
      <w:r w:rsidRPr="00A65548">
        <w:rPr>
          <w:rFonts w:ascii="Arial" w:hAnsi="Arial" w:cs="Arial"/>
          <w:sz w:val="22"/>
          <w:szCs w:val="22"/>
        </w:rPr>
        <w:t xml:space="preserve"> VŮČI SOBĚ:</w:t>
      </w:r>
    </w:p>
    <w:bookmarkEnd w:id="2"/>
    <w:p w14:paraId="1B0F2D10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Je si vědom/a svých osobních limitů, vlastností a projevů, které mohou ovlivnit jeho/její výchovné působení,</w:t>
      </w:r>
    </w:p>
    <w:p w14:paraId="30408565" w14:textId="7777777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nepřekračuje hranice vlastních kompetencí, uvědomuje si vlastní limity, respektuje je a v případě potřeby požádá o pomoc,</w:t>
      </w:r>
    </w:p>
    <w:p w14:paraId="5C286518" w14:textId="2109AED7" w:rsidR="006066DE" w:rsidRPr="00A65548" w:rsidRDefault="006066DE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bookmarkStart w:id="3" w:name="_Hlk66993835"/>
      <w:r w:rsidRPr="00A65548">
        <w:rPr>
          <w:rFonts w:ascii="Arial" w:eastAsia="Calibri" w:hAnsi="Arial" w:cs="Arial"/>
          <w:sz w:val="22"/>
          <w:szCs w:val="22"/>
          <w:lang w:eastAsia="en-US"/>
        </w:rPr>
        <w:t xml:space="preserve">je ochoten dělat kompromisy, někdy i pozměnit svoje názory, přiznat vlastní chybu, a svou práci vidět v širším kontextu společného díla úspěšně pořádané </w:t>
      </w:r>
      <w:bookmarkEnd w:id="3"/>
      <w:r w:rsidRPr="00A65548">
        <w:rPr>
          <w:rFonts w:ascii="Arial" w:eastAsia="Calibri" w:hAnsi="Arial" w:cs="Arial"/>
          <w:sz w:val="22"/>
          <w:szCs w:val="22"/>
          <w:lang w:eastAsia="en-US"/>
        </w:rPr>
        <w:t>akce.</w:t>
      </w:r>
    </w:p>
    <w:p w14:paraId="14BB2AC1" w14:textId="77777777" w:rsidR="006066DE" w:rsidRPr="00A65548" w:rsidRDefault="006066DE" w:rsidP="00A65548">
      <w:pPr>
        <w:pStyle w:val="Odstavecseseznamem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993"/>
        </w:tabs>
        <w:autoSpaceDE/>
        <w:autoSpaceDN/>
        <w:spacing w:before="100" w:beforeAutospacing="1" w:after="100" w:afterAutospacing="1"/>
        <w:ind w:left="567" w:hanging="567"/>
        <w:rPr>
          <w:rFonts w:ascii="Arial" w:hAnsi="Arial" w:cs="Arial"/>
          <w:sz w:val="22"/>
          <w:szCs w:val="22"/>
        </w:rPr>
      </w:pPr>
      <w:r w:rsidRPr="00A65548">
        <w:rPr>
          <w:rFonts w:ascii="Arial" w:hAnsi="Arial" w:cs="Arial"/>
          <w:sz w:val="22"/>
          <w:szCs w:val="22"/>
        </w:rPr>
        <w:t xml:space="preserve">OSTANÍ </w:t>
      </w:r>
      <w:r w:rsidRPr="00A65548">
        <w:rPr>
          <w:rFonts w:ascii="Arial" w:eastAsia="Calibri" w:hAnsi="Arial" w:cs="Arial"/>
          <w:sz w:val="22"/>
          <w:szCs w:val="22"/>
          <w:lang w:eastAsia="en-US"/>
        </w:rPr>
        <w:t>USTANOVENÍ</w:t>
      </w:r>
      <w:r w:rsidRPr="00A65548">
        <w:rPr>
          <w:rFonts w:ascii="Arial" w:hAnsi="Arial" w:cs="Arial"/>
          <w:sz w:val="22"/>
          <w:szCs w:val="22"/>
        </w:rPr>
        <w:t>:</w:t>
      </w:r>
    </w:p>
    <w:p w14:paraId="6B63EA34" w14:textId="0E57676D" w:rsidR="006066DE" w:rsidRPr="00A65548" w:rsidRDefault="00A53751" w:rsidP="00A65548">
      <w:pPr>
        <w:numPr>
          <w:ilvl w:val="0"/>
          <w:numId w:val="1"/>
        </w:numPr>
        <w:shd w:val="clear" w:color="auto" w:fill="FFFFFF"/>
        <w:autoSpaceDE/>
        <w:autoSpaceDN/>
        <w:spacing w:after="60"/>
        <w:ind w:left="567"/>
        <w:rPr>
          <w:rFonts w:ascii="Arial" w:eastAsia="Calibri" w:hAnsi="Arial" w:cs="Arial"/>
          <w:sz w:val="22"/>
          <w:szCs w:val="22"/>
          <w:lang w:eastAsia="en-US"/>
        </w:rPr>
      </w:pPr>
      <w:r w:rsidRPr="00A65548">
        <w:rPr>
          <w:rFonts w:ascii="Arial" w:eastAsia="Calibri" w:hAnsi="Arial" w:cs="Arial"/>
          <w:sz w:val="22"/>
          <w:szCs w:val="22"/>
          <w:lang w:eastAsia="en-US"/>
        </w:rPr>
        <w:t>P</w:t>
      </w:r>
      <w:r w:rsidR="006066DE" w:rsidRPr="00A65548">
        <w:rPr>
          <w:rFonts w:ascii="Arial" w:eastAsia="Calibri" w:hAnsi="Arial" w:cs="Arial"/>
          <w:sz w:val="22"/>
          <w:szCs w:val="22"/>
          <w:lang w:eastAsia="en-US"/>
        </w:rPr>
        <w:t>ro návštěvy</w:t>
      </w:r>
      <w:r w:rsidR="006066DE" w:rsidRPr="00A65548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7"/>
      </w:r>
      <w:r w:rsidR="006066DE" w:rsidRPr="00A65548">
        <w:rPr>
          <w:rFonts w:ascii="Arial" w:eastAsia="Calibri" w:hAnsi="Arial" w:cs="Arial"/>
          <w:sz w:val="22"/>
          <w:szCs w:val="22"/>
          <w:lang w:eastAsia="en-US"/>
        </w:rPr>
        <w:t xml:space="preserve"> tento kodex platí přiměřeně dle situace a dle uvážení hlavního vedoucího pořádané akce. </w:t>
      </w:r>
    </w:p>
    <w:p w14:paraId="731CC0A7" w14:textId="77777777" w:rsidR="006066DE" w:rsidRPr="00A65548" w:rsidRDefault="006066DE" w:rsidP="00A65548">
      <w:pPr>
        <w:autoSpaceDE/>
        <w:autoSpaceDN/>
        <w:spacing w:before="100" w:beforeAutospacing="1" w:after="100" w:afterAutospacing="1"/>
        <w:ind w:left="720"/>
        <w:rPr>
          <w:rFonts w:ascii="Arial" w:hAnsi="Arial" w:cs="Arial"/>
          <w:sz w:val="22"/>
          <w:szCs w:val="22"/>
        </w:rPr>
      </w:pPr>
    </w:p>
    <w:p w14:paraId="3117B8EF" w14:textId="77777777" w:rsidR="006066DE" w:rsidRPr="00A65548" w:rsidRDefault="006066DE" w:rsidP="00A65548">
      <w:pPr>
        <w:autoSpaceDE/>
        <w:autoSpaceDN/>
        <w:spacing w:before="100" w:beforeAutospacing="1" w:after="100" w:afterAutospacing="1"/>
        <w:rPr>
          <w:rFonts w:ascii="Arial" w:hAnsi="Arial" w:cs="Arial"/>
          <w:i/>
          <w:iCs/>
          <w:sz w:val="22"/>
          <w:szCs w:val="22"/>
        </w:rPr>
      </w:pPr>
      <w:r w:rsidRPr="00A65548">
        <w:rPr>
          <w:rFonts w:ascii="Arial" w:hAnsi="Arial" w:cs="Arial"/>
          <w:i/>
          <w:iCs/>
          <w:sz w:val="22"/>
          <w:szCs w:val="22"/>
        </w:rPr>
        <w:t>Jako vedoucí akcí pořádaných Českobratrskou církví evangelickou prohlašuji, že budu dbát na dodržování zásad uvedených v tomto etickém kodexu.</w:t>
      </w:r>
    </w:p>
    <w:p w14:paraId="761E82CF" w14:textId="77777777" w:rsidR="006066DE" w:rsidRDefault="006066DE" w:rsidP="00A65548"/>
    <w:sectPr w:rsidR="006066DE" w:rsidSect="00A65548">
      <w:pgSz w:w="11906" w:h="16838"/>
      <w:pgMar w:top="1417" w:right="1417" w:bottom="1276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06B14" w14:textId="77777777" w:rsidR="006066DE" w:rsidRDefault="006066DE" w:rsidP="006066DE">
      <w:r>
        <w:separator/>
      </w:r>
    </w:p>
  </w:endnote>
  <w:endnote w:type="continuationSeparator" w:id="0">
    <w:p w14:paraId="6E7C9DAF" w14:textId="77777777" w:rsidR="006066DE" w:rsidRDefault="006066DE" w:rsidP="0060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A0394" w14:textId="77777777" w:rsidR="006066DE" w:rsidRDefault="006066DE" w:rsidP="006066DE">
      <w:r>
        <w:separator/>
      </w:r>
    </w:p>
  </w:footnote>
  <w:footnote w:type="continuationSeparator" w:id="0">
    <w:p w14:paraId="59C04A26" w14:textId="77777777" w:rsidR="006066DE" w:rsidRDefault="006066DE" w:rsidP="006066DE">
      <w:r>
        <w:continuationSeparator/>
      </w:r>
    </w:p>
  </w:footnote>
  <w:footnote w:id="1">
    <w:p w14:paraId="14632582" w14:textId="77777777" w:rsidR="006066DE" w:rsidRPr="00081D5D" w:rsidRDefault="006066DE" w:rsidP="006066DE">
      <w:pPr>
        <w:pStyle w:val="Textpoznpodarou1"/>
        <w:jc w:val="both"/>
        <w:rPr>
          <w:rFonts w:ascii="Arial" w:hAnsi="Arial" w:cs="Arial"/>
        </w:rPr>
      </w:pPr>
      <w:r w:rsidRPr="00081D5D">
        <w:rPr>
          <w:rStyle w:val="Znakapoznpodarou"/>
          <w:rFonts w:ascii="Arial" w:hAnsi="Arial" w:cs="Arial"/>
        </w:rPr>
        <w:footnoteRef/>
      </w:r>
      <w:r w:rsidRPr="00081D5D">
        <w:rPr>
          <w:rFonts w:ascii="Arial" w:hAnsi="Arial" w:cs="Arial"/>
        </w:rPr>
        <w:t xml:space="preserve"> účastníci = osoby řádně přihlášené na pobyt</w:t>
      </w:r>
    </w:p>
  </w:footnote>
  <w:footnote w:id="2">
    <w:p w14:paraId="3AA2BAAD" w14:textId="77777777" w:rsidR="006066DE" w:rsidRPr="00081D5D" w:rsidRDefault="006066DE" w:rsidP="006066DE">
      <w:pPr>
        <w:pStyle w:val="Textpoznpodarou1"/>
        <w:jc w:val="both"/>
        <w:rPr>
          <w:rFonts w:ascii="Arial" w:hAnsi="Arial" w:cs="Arial"/>
        </w:rPr>
      </w:pPr>
      <w:r w:rsidRPr="00081D5D">
        <w:rPr>
          <w:rStyle w:val="Znakapoznpodarou"/>
          <w:rFonts w:ascii="Arial" w:hAnsi="Arial" w:cs="Arial"/>
        </w:rPr>
        <w:footnoteRef/>
      </w:r>
      <w:r w:rsidRPr="00081D5D">
        <w:rPr>
          <w:rFonts w:ascii="Arial" w:hAnsi="Arial" w:cs="Arial"/>
        </w:rPr>
        <w:t xml:space="preserve"> pracovníci = zaměstnanci (pracovní smlouva, DPČ, DPP) i dobrovolní spolupracovníci</w:t>
      </w:r>
    </w:p>
  </w:footnote>
  <w:footnote w:id="3">
    <w:p w14:paraId="0FE05F82" w14:textId="77777777" w:rsidR="006066DE" w:rsidRPr="00081D5D" w:rsidRDefault="006066DE" w:rsidP="006066DE">
      <w:pPr>
        <w:pStyle w:val="Textpoznpodarou1"/>
        <w:jc w:val="both"/>
        <w:rPr>
          <w:rFonts w:ascii="Arial" w:hAnsi="Arial" w:cs="Arial"/>
        </w:rPr>
      </w:pPr>
      <w:r w:rsidRPr="00081D5D">
        <w:rPr>
          <w:rStyle w:val="Znakapoznpodarou"/>
          <w:rFonts w:ascii="Arial" w:hAnsi="Arial" w:cs="Arial"/>
        </w:rPr>
        <w:footnoteRef/>
      </w:r>
      <w:r w:rsidRPr="00081D5D">
        <w:rPr>
          <w:rFonts w:ascii="Arial" w:hAnsi="Arial" w:cs="Arial"/>
        </w:rPr>
        <w:t xml:space="preserve"> Vysvětlení pojmu šikana a dalších patologických jevů u dětí je detailně a odborně popsána v publikaci </w:t>
      </w:r>
      <w:r w:rsidRPr="00081D5D">
        <w:rPr>
          <w:rFonts w:ascii="Arial" w:hAnsi="Arial" w:cs="Arial"/>
          <w:i/>
        </w:rPr>
        <w:t>Jak pomoci dětem, které něco trápí</w:t>
      </w:r>
      <w:r w:rsidRPr="00081D5D">
        <w:rPr>
          <w:rFonts w:ascii="Arial" w:hAnsi="Arial" w:cs="Arial"/>
        </w:rPr>
        <w:t xml:space="preserve"> zpracované Linkou bezpečí pro FAČR v roce 2020 – ke stažení na</w:t>
      </w:r>
      <w:r>
        <w:rPr>
          <w:rFonts w:ascii="Arial" w:hAnsi="Arial" w:cs="Arial"/>
        </w:rPr>
        <w:t> </w:t>
      </w:r>
      <w:hyperlink r:id="rId1" w:history="1">
        <w:r w:rsidRPr="00604A07">
          <w:rPr>
            <w:rStyle w:val="Hypertextovodkaz"/>
            <w:rFonts w:ascii="Arial" w:hAnsi="Arial" w:cs="Arial"/>
          </w:rPr>
          <w:t>https://facr.fotbal.cz/document/download/67570</w:t>
        </w:r>
      </w:hyperlink>
      <w:r>
        <w:rPr>
          <w:rFonts w:ascii="Arial" w:hAnsi="Arial" w:cs="Arial"/>
        </w:rPr>
        <w:t xml:space="preserve">. </w:t>
      </w:r>
    </w:p>
  </w:footnote>
  <w:footnote w:id="4">
    <w:p w14:paraId="2DBCBDD8" w14:textId="52D9CDE3" w:rsidR="006066DE" w:rsidRPr="00081D5D" w:rsidRDefault="006066DE" w:rsidP="00A65548">
      <w:pPr>
        <w:pStyle w:val="Textpoznpodarou1"/>
        <w:rPr>
          <w:rFonts w:ascii="Arial" w:hAnsi="Arial" w:cs="Arial"/>
        </w:rPr>
      </w:pPr>
      <w:r w:rsidRPr="00081D5D">
        <w:rPr>
          <w:rStyle w:val="Znakapoznpodarou"/>
          <w:rFonts w:ascii="Arial" w:hAnsi="Arial" w:cs="Arial"/>
        </w:rPr>
        <w:footnoteRef/>
      </w:r>
      <w:r w:rsidRPr="00081D5D">
        <w:rPr>
          <w:rFonts w:ascii="Arial" w:hAnsi="Arial" w:cs="Arial"/>
        </w:rPr>
        <w:t xml:space="preserve"> Sexualizovaným chováním rozumíme různorodou škálu projevů, které souvisí s intimními partiemi. O</w:t>
      </w:r>
      <w:r>
        <w:rPr>
          <w:rFonts w:ascii="Arial" w:hAnsi="Arial" w:cs="Arial"/>
        </w:rPr>
        <w:t> </w:t>
      </w:r>
      <w:r w:rsidRPr="00081D5D">
        <w:rPr>
          <w:rFonts w:ascii="Arial" w:hAnsi="Arial" w:cs="Arial"/>
        </w:rPr>
        <w:t xml:space="preserve">problematice sexualizovaného chování u dětí doporučujeme např. příručku </w:t>
      </w:r>
      <w:r w:rsidRPr="00081D5D">
        <w:rPr>
          <w:rFonts w:ascii="Arial" w:hAnsi="Arial" w:cs="Arial"/>
          <w:i/>
        </w:rPr>
        <w:t>Děti a sexualit</w:t>
      </w:r>
      <w:r w:rsidRPr="00081D5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– ke</w:t>
      </w:r>
      <w:r w:rsidR="00A6554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stažení na </w:t>
      </w:r>
      <w:hyperlink r:id="rId2" w:history="1">
        <w:r w:rsidRPr="00604A07">
          <w:rPr>
            <w:rStyle w:val="Hypertextovodkaz"/>
            <w:rFonts w:ascii="Arial" w:hAnsi="Arial" w:cs="Arial"/>
          </w:rPr>
          <w:t>https://www.nahradnirodina.cz/sites/default/files/deti_a_sexualita2008.pdf</w:t>
        </w:r>
      </w:hyperlink>
      <w:r>
        <w:rPr>
          <w:rFonts w:ascii="Arial" w:hAnsi="Arial" w:cs="Arial"/>
        </w:rPr>
        <w:t xml:space="preserve">. </w:t>
      </w:r>
    </w:p>
  </w:footnote>
  <w:footnote w:id="5">
    <w:p w14:paraId="3CCBC31D" w14:textId="77777777" w:rsidR="006066DE" w:rsidRPr="00081D5D" w:rsidRDefault="006066DE" w:rsidP="006066DE">
      <w:pPr>
        <w:pStyle w:val="Textpoznpodarou1"/>
        <w:jc w:val="both"/>
        <w:rPr>
          <w:rFonts w:ascii="Arial" w:hAnsi="Arial" w:cs="Arial"/>
        </w:rPr>
      </w:pPr>
      <w:r w:rsidRPr="00081D5D">
        <w:rPr>
          <w:rStyle w:val="Znakapoznpodarou"/>
          <w:rFonts w:ascii="Arial" w:hAnsi="Arial" w:cs="Arial"/>
        </w:rPr>
        <w:footnoteRef/>
      </w:r>
      <w:r w:rsidRPr="00081D5D">
        <w:rPr>
          <w:rFonts w:ascii="Arial" w:hAnsi="Arial" w:cs="Arial"/>
        </w:rPr>
        <w:t xml:space="preserve"> účastníků i pracovníků (personálu)</w:t>
      </w:r>
    </w:p>
  </w:footnote>
  <w:footnote w:id="6">
    <w:p w14:paraId="7008F97D" w14:textId="77777777" w:rsidR="006066DE" w:rsidRPr="00081D5D" w:rsidRDefault="006066DE" w:rsidP="006066DE">
      <w:pPr>
        <w:pStyle w:val="Textpoznpodarou1"/>
        <w:jc w:val="both"/>
        <w:rPr>
          <w:rFonts w:ascii="Arial" w:hAnsi="Arial" w:cs="Arial"/>
        </w:rPr>
      </w:pPr>
      <w:r w:rsidRPr="00081D5D">
        <w:rPr>
          <w:rStyle w:val="Znakapoznpodarou"/>
          <w:rFonts w:ascii="Arial" w:hAnsi="Arial" w:cs="Arial"/>
        </w:rPr>
        <w:footnoteRef/>
      </w:r>
      <w:r w:rsidRPr="00081D5D">
        <w:rPr>
          <w:rFonts w:ascii="Arial" w:hAnsi="Arial" w:cs="Arial"/>
        </w:rPr>
        <w:t xml:space="preserve"> organizačních, pracovněprávních apod.</w:t>
      </w:r>
    </w:p>
  </w:footnote>
  <w:footnote w:id="7">
    <w:p w14:paraId="235814F7" w14:textId="77777777" w:rsidR="006066DE" w:rsidRPr="00081D5D" w:rsidRDefault="006066DE" w:rsidP="006066DE">
      <w:pPr>
        <w:pStyle w:val="Textpoznpodarou1"/>
        <w:jc w:val="both"/>
        <w:rPr>
          <w:rFonts w:ascii="Arial" w:hAnsi="Arial" w:cs="Arial"/>
        </w:rPr>
      </w:pPr>
      <w:r w:rsidRPr="00081D5D">
        <w:rPr>
          <w:rStyle w:val="Znakapoznpodarou"/>
          <w:rFonts w:ascii="Arial" w:hAnsi="Arial" w:cs="Arial"/>
        </w:rPr>
        <w:footnoteRef/>
      </w:r>
      <w:r w:rsidRPr="00081D5D">
        <w:rPr>
          <w:rFonts w:ascii="Arial" w:hAnsi="Arial" w:cs="Arial"/>
        </w:rPr>
        <w:t xml:space="preserve"> návštěva = nepřihlášený účastník či jakákoli osoba, která se zdržuje v místě konání akce během doby konání akce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400"/>
    <w:multiLevelType w:val="hybridMultilevel"/>
    <w:tmpl w:val="08C23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67B"/>
    <w:multiLevelType w:val="hybridMultilevel"/>
    <w:tmpl w:val="EFB6A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98F"/>
    <w:multiLevelType w:val="multilevel"/>
    <w:tmpl w:val="640E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34754"/>
    <w:multiLevelType w:val="hybridMultilevel"/>
    <w:tmpl w:val="4184B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E1753"/>
    <w:multiLevelType w:val="multilevel"/>
    <w:tmpl w:val="079A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22B2B"/>
    <w:multiLevelType w:val="hybridMultilevel"/>
    <w:tmpl w:val="8174A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35799"/>
    <w:multiLevelType w:val="hybridMultilevel"/>
    <w:tmpl w:val="31A4D5C8"/>
    <w:lvl w:ilvl="0" w:tplc="FFFCF3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F2588"/>
    <w:multiLevelType w:val="multilevel"/>
    <w:tmpl w:val="15E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A1E8C"/>
    <w:multiLevelType w:val="hybridMultilevel"/>
    <w:tmpl w:val="D52EE688"/>
    <w:lvl w:ilvl="0" w:tplc="E122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DE"/>
    <w:rsid w:val="006066DE"/>
    <w:rsid w:val="00A53751"/>
    <w:rsid w:val="00A6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ED84"/>
  <w15:chartTrackingRefBased/>
  <w15:docId w15:val="{C6B4E6F5-1CCF-4FC4-B52A-4A4973E7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66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znpodarou1">
    <w:name w:val="Text pozn. pod čarou1"/>
    <w:basedOn w:val="Normln"/>
    <w:next w:val="Textpoznpodarou"/>
    <w:link w:val="TextpoznpodarouChar"/>
    <w:uiPriority w:val="99"/>
    <w:semiHidden/>
    <w:unhideWhenUsed/>
    <w:rsid w:val="006066DE"/>
    <w:pPr>
      <w:autoSpaceDE/>
      <w:autoSpaceDN/>
    </w:pPr>
  </w:style>
  <w:style w:type="character" w:customStyle="1" w:styleId="TextpoznpodarouChar">
    <w:name w:val="Text pozn. pod čarou Char"/>
    <w:basedOn w:val="Standardnpsmoodstavce"/>
    <w:link w:val="Textpoznpodarou1"/>
    <w:uiPriority w:val="99"/>
    <w:semiHidden/>
    <w:rsid w:val="006066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6066DE"/>
    <w:rPr>
      <w:vertAlign w:val="superscript"/>
    </w:rPr>
  </w:style>
  <w:style w:type="character" w:styleId="Hypertextovodkaz">
    <w:name w:val="Hyperlink"/>
    <w:basedOn w:val="Standardnpsmoodstavce"/>
    <w:uiPriority w:val="99"/>
    <w:rsid w:val="006066D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66DE"/>
    <w:pPr>
      <w:ind w:left="720"/>
      <w:contextualSpacing/>
    </w:p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6066DE"/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rsid w:val="006066D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ahradnirodina.cz/sites/default/files/deti_a_sexualita2008.pdf" TargetMode="External"/><Relationship Id="rId1" Type="http://schemas.openxmlformats.org/officeDocument/2006/relationships/hyperlink" Target="https://facr.fotbal.cz/document/download/6757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Balcar | ČCE - PR a komunikace</dc:creator>
  <cp:keywords/>
  <dc:description/>
  <cp:lastModifiedBy>Alice Pištorová | ÚCK ČCE</cp:lastModifiedBy>
  <cp:revision>3</cp:revision>
  <dcterms:created xsi:type="dcterms:W3CDTF">2021-05-13T10:53:00Z</dcterms:created>
  <dcterms:modified xsi:type="dcterms:W3CDTF">2021-05-14T11:43:00Z</dcterms:modified>
</cp:coreProperties>
</file>