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B552" w14:textId="55C3B790" w:rsidR="004771C1" w:rsidRPr="00FA4182" w:rsidRDefault="004771C1" w:rsidP="00FA4182">
      <w:pPr>
        <w:shd w:val="clear" w:color="auto" w:fill="FFFFFF" w:themeFill="background1"/>
        <w:rPr>
          <w:rFonts w:ascii="Arial" w:eastAsia="Times New Roman" w:hAnsi="Arial" w:cs="Arial"/>
          <w:szCs w:val="24"/>
          <w:lang w:eastAsia="cs-CZ"/>
        </w:rPr>
      </w:pPr>
      <w:r w:rsidRPr="00FA4182">
        <w:rPr>
          <w:rFonts w:ascii="Arial" w:eastAsia="Times New Roman" w:hAnsi="Arial" w:cs="Arial"/>
          <w:szCs w:val="24"/>
          <w:lang w:eastAsia="cs-CZ"/>
        </w:rPr>
        <w:t>1/</w:t>
      </w:r>
    </w:p>
    <w:p w14:paraId="5B0C3A6A" w14:textId="178DA142" w:rsidR="00966B75" w:rsidRPr="00FA4182" w:rsidRDefault="00966B75" w:rsidP="00FA4182">
      <w:pPr>
        <w:shd w:val="clear" w:color="auto" w:fill="FFFFFF" w:themeFill="background1"/>
        <w:rPr>
          <w:rFonts w:ascii="Arial" w:eastAsia="Times New Roman" w:hAnsi="Arial" w:cs="Arial"/>
          <w:szCs w:val="24"/>
          <w:lang w:eastAsia="cs-CZ"/>
        </w:rPr>
      </w:pPr>
      <w:r w:rsidRPr="00FA4182">
        <w:rPr>
          <w:rFonts w:ascii="Arial" w:eastAsia="Times New Roman" w:hAnsi="Arial" w:cs="Arial"/>
          <w:szCs w:val="24"/>
          <w:lang w:eastAsia="cs-CZ"/>
        </w:rPr>
        <w:t>Náš sbor plánuje koupit osobní auto, které bude sloužit i pro osobní využití br. farářem.  Jaký postup použít pro účtování? Lze použít poměr nákladů 80% ku 20% nebo je nutné vést knihu jízd a náklady rozdělit podle ní?</w:t>
      </w:r>
    </w:p>
    <w:p w14:paraId="7F29CD4B" w14:textId="31F2B2AA" w:rsidR="00966B75" w:rsidRPr="00FA4182" w:rsidRDefault="00966B75" w:rsidP="00FA4182">
      <w:pPr>
        <w:shd w:val="clear" w:color="auto" w:fill="FFFFFF" w:themeFill="background1"/>
        <w:rPr>
          <w:rFonts w:ascii="Arial" w:eastAsia="Times New Roman" w:hAnsi="Arial" w:cs="Arial"/>
          <w:szCs w:val="24"/>
          <w:lang w:eastAsia="cs-CZ"/>
        </w:rPr>
      </w:pPr>
      <w:r w:rsidRPr="00FA4182">
        <w:rPr>
          <w:rFonts w:ascii="Arial" w:eastAsia="Times New Roman" w:hAnsi="Arial" w:cs="Arial"/>
          <w:szCs w:val="24"/>
          <w:lang w:eastAsia="cs-CZ"/>
        </w:rPr>
        <w:t>Bylo by možné osobní využití auta br. farářem považovat zaúčtovat jako dar sboru?</w:t>
      </w:r>
    </w:p>
    <w:p w14:paraId="1511FE41" w14:textId="6E53B823" w:rsidR="004771C1" w:rsidRPr="00FA4182" w:rsidRDefault="004771C1" w:rsidP="00FA4182">
      <w:pPr>
        <w:shd w:val="clear" w:color="auto" w:fill="FFFFFF" w:themeFill="background1"/>
        <w:rPr>
          <w:rFonts w:ascii="Arial" w:eastAsia="Times New Roman" w:hAnsi="Arial" w:cs="Arial"/>
          <w:szCs w:val="24"/>
          <w:lang w:eastAsia="cs-CZ"/>
        </w:rPr>
      </w:pPr>
    </w:p>
    <w:p w14:paraId="392BAC63" w14:textId="5D4CC0D8" w:rsidR="00714283" w:rsidRPr="00FA4182" w:rsidRDefault="004771C1" w:rsidP="00FA4182">
      <w:pPr>
        <w:shd w:val="clear" w:color="auto" w:fill="FFFFFF" w:themeFill="background1"/>
        <w:rPr>
          <w:rFonts w:ascii="Arial" w:eastAsia="Times New Roman" w:hAnsi="Arial" w:cs="Arial"/>
          <w:szCs w:val="24"/>
          <w:lang w:eastAsia="cs-CZ"/>
        </w:rPr>
      </w:pPr>
      <w:proofErr w:type="spellStart"/>
      <w:r w:rsidRPr="00FA4182">
        <w:rPr>
          <w:rFonts w:ascii="Arial" w:eastAsia="Times New Roman" w:hAnsi="Arial" w:cs="Arial"/>
          <w:szCs w:val="24"/>
          <w:lang w:eastAsia="cs-CZ"/>
        </w:rPr>
        <w:t>Odp</w:t>
      </w:r>
      <w:proofErr w:type="spellEnd"/>
      <w:r w:rsidRPr="00FA4182">
        <w:rPr>
          <w:rFonts w:ascii="Arial" w:eastAsia="Times New Roman" w:hAnsi="Arial" w:cs="Arial"/>
          <w:szCs w:val="24"/>
          <w:lang w:eastAsia="cs-CZ"/>
        </w:rPr>
        <w:t>: Poměr, použití při účtování, musí odpovídat skutečnému poměru použití. N</w:t>
      </w:r>
      <w:r w:rsidR="00714283" w:rsidRPr="00FA4182">
        <w:rPr>
          <w:rFonts w:ascii="Arial" w:eastAsia="Times New Roman" w:hAnsi="Arial" w:cs="Arial"/>
          <w:szCs w:val="24"/>
          <w:lang w:eastAsia="cs-CZ"/>
        </w:rPr>
        <w:t>ení však nutné, aby to bylo úplně přesné.  Pokud dokážeme odhadnout poměr (např. sledujeme to již několik let a skutečný poměr je cca 80:20) můžeme to použít. Kniha jízd sice není povinná, ale musíme být schopni prokázat účel jízdy, takže si  myslím, že vést knihu jízd je nejsnazší způsob</w:t>
      </w:r>
      <w:r w:rsidR="0046290E" w:rsidRPr="00FA4182">
        <w:rPr>
          <w:rFonts w:ascii="Arial" w:eastAsia="Times New Roman" w:hAnsi="Arial" w:cs="Arial"/>
          <w:szCs w:val="24"/>
          <w:lang w:eastAsia="cs-CZ"/>
        </w:rPr>
        <w:t>.</w:t>
      </w:r>
    </w:p>
    <w:p w14:paraId="648F1647" w14:textId="14A500F2" w:rsidR="0046290E" w:rsidRPr="00FA4182" w:rsidRDefault="0046290E" w:rsidP="00FA4182">
      <w:pPr>
        <w:shd w:val="clear" w:color="auto" w:fill="FFFFFF" w:themeFill="background1"/>
        <w:rPr>
          <w:rFonts w:ascii="Arial" w:eastAsia="Times New Roman" w:hAnsi="Arial" w:cs="Arial"/>
          <w:szCs w:val="24"/>
          <w:lang w:eastAsia="cs-CZ"/>
        </w:rPr>
      </w:pPr>
      <w:r w:rsidRPr="00FA4182">
        <w:rPr>
          <w:rFonts w:ascii="Arial" w:eastAsia="Times New Roman" w:hAnsi="Arial" w:cs="Arial"/>
          <w:szCs w:val="24"/>
          <w:lang w:eastAsia="cs-CZ"/>
        </w:rPr>
        <w:t>Pokud bude farář za soukromé jízdy sboru platit, bude to nejsnazší. V opačném případě mu vznikne povinnost – zdanit získaný prospěch.</w:t>
      </w:r>
    </w:p>
    <w:p w14:paraId="1138AA6D" w14:textId="77777777" w:rsidR="004771C1" w:rsidRPr="00FA4182" w:rsidRDefault="004771C1" w:rsidP="00FA4182">
      <w:pPr>
        <w:shd w:val="clear" w:color="auto" w:fill="FFFFFF" w:themeFill="background1"/>
        <w:rPr>
          <w:rFonts w:ascii="Arial" w:eastAsia="Times New Roman" w:hAnsi="Arial" w:cs="Arial"/>
          <w:szCs w:val="24"/>
          <w:lang w:eastAsia="cs-CZ"/>
        </w:rPr>
      </w:pPr>
    </w:p>
    <w:p w14:paraId="7402D44E" w14:textId="47D1A0DA" w:rsidR="004771C1" w:rsidRPr="00FA4182" w:rsidRDefault="0046290E" w:rsidP="00FA4182">
      <w:pPr>
        <w:shd w:val="clear" w:color="auto" w:fill="FFFFFF" w:themeFill="background1"/>
        <w:rPr>
          <w:rFonts w:ascii="Arial" w:eastAsia="Times New Roman" w:hAnsi="Arial" w:cs="Arial"/>
          <w:szCs w:val="24"/>
          <w:lang w:eastAsia="cs-CZ"/>
        </w:rPr>
      </w:pPr>
      <w:r w:rsidRPr="00FA4182">
        <w:rPr>
          <w:rFonts w:ascii="Arial" w:eastAsia="Times New Roman" w:hAnsi="Arial" w:cs="Arial"/>
          <w:szCs w:val="24"/>
          <w:lang w:eastAsia="cs-CZ"/>
        </w:rPr>
        <w:t>2/</w:t>
      </w:r>
    </w:p>
    <w:p w14:paraId="0C626881" w14:textId="700D9156" w:rsidR="00966B75" w:rsidRPr="00FA4182" w:rsidRDefault="00966B75" w:rsidP="00FA4182">
      <w:pPr>
        <w:shd w:val="clear" w:color="auto" w:fill="FFFFFF" w:themeFill="background1"/>
        <w:rPr>
          <w:rFonts w:ascii="Arial" w:eastAsia="Times New Roman" w:hAnsi="Arial" w:cs="Arial"/>
          <w:szCs w:val="24"/>
          <w:lang w:eastAsia="cs-CZ"/>
        </w:rPr>
      </w:pPr>
      <w:r w:rsidRPr="00FA4182">
        <w:rPr>
          <w:rFonts w:ascii="Arial" w:eastAsia="Times New Roman" w:hAnsi="Arial" w:cs="Arial"/>
          <w:szCs w:val="24"/>
          <w:lang w:eastAsia="cs-CZ"/>
        </w:rPr>
        <w:t>Sbor výjimečně pronajímá sborové prostory, které vykazuje a zdaňuje jako hospodářskou činnost.   Nově však má hodně požadavků na pronájmy od organizací. Je potřeba si dát na něco pozor nebo získat nějaké oprávnění?</w:t>
      </w:r>
    </w:p>
    <w:p w14:paraId="0981E121" w14:textId="538D8C8C" w:rsidR="00EB201E" w:rsidRPr="00FA4182" w:rsidRDefault="00EB201E" w:rsidP="00FA4182">
      <w:pPr>
        <w:shd w:val="clear" w:color="auto" w:fill="FFFFFF" w:themeFill="background1"/>
        <w:rPr>
          <w:rFonts w:ascii="Arial" w:hAnsi="Arial" w:cs="Arial"/>
          <w:szCs w:val="24"/>
        </w:rPr>
      </w:pPr>
    </w:p>
    <w:p w14:paraId="7855BDE2" w14:textId="3537F854" w:rsidR="0046290E" w:rsidRPr="00FA4182" w:rsidRDefault="0046290E" w:rsidP="00FA4182">
      <w:pPr>
        <w:shd w:val="clear" w:color="auto" w:fill="FFFFFF" w:themeFill="background1"/>
        <w:rPr>
          <w:rFonts w:ascii="Arial" w:hAnsi="Arial" w:cs="Arial"/>
          <w:szCs w:val="24"/>
        </w:rPr>
      </w:pPr>
      <w:proofErr w:type="spellStart"/>
      <w:r w:rsidRPr="00FA4182">
        <w:rPr>
          <w:rFonts w:ascii="Arial" w:hAnsi="Arial" w:cs="Arial"/>
          <w:szCs w:val="24"/>
        </w:rPr>
        <w:t>Odp</w:t>
      </w:r>
      <w:proofErr w:type="spellEnd"/>
      <w:r w:rsidRPr="00FA4182">
        <w:rPr>
          <w:rFonts w:ascii="Arial" w:hAnsi="Arial" w:cs="Arial"/>
          <w:szCs w:val="24"/>
        </w:rPr>
        <w:t xml:space="preserve">: Ne, </w:t>
      </w:r>
      <w:r w:rsidR="00E45EEE" w:rsidRPr="00FA4182">
        <w:rPr>
          <w:rFonts w:ascii="Arial" w:hAnsi="Arial" w:cs="Arial"/>
          <w:szCs w:val="24"/>
        </w:rPr>
        <w:t xml:space="preserve">pronájem vlastních prostor nevyžaduje žádné speciální oprávnění – když </w:t>
      </w:r>
      <w:proofErr w:type="gramStart"/>
      <w:r w:rsidR="00E45EEE" w:rsidRPr="00FA4182">
        <w:rPr>
          <w:rFonts w:ascii="Arial" w:hAnsi="Arial" w:cs="Arial"/>
          <w:szCs w:val="24"/>
        </w:rPr>
        <w:t>překročí</w:t>
      </w:r>
      <w:proofErr w:type="gramEnd"/>
      <w:r w:rsidR="00E45EEE" w:rsidRPr="00FA4182">
        <w:rPr>
          <w:rFonts w:ascii="Arial" w:hAnsi="Arial" w:cs="Arial"/>
          <w:szCs w:val="24"/>
        </w:rPr>
        <w:t xml:space="preserve"> rozsah „výjimečnosti“ – vykazuje a zdaňuje se jako VHČ.</w:t>
      </w:r>
    </w:p>
    <w:p w14:paraId="022059AA" w14:textId="77777777" w:rsidR="00232EB8" w:rsidRPr="00FA4182" w:rsidRDefault="00232EB8" w:rsidP="00FA4182">
      <w:pPr>
        <w:shd w:val="clear" w:color="auto" w:fill="FFFFFF" w:themeFill="background1"/>
        <w:rPr>
          <w:rFonts w:ascii="Arial" w:eastAsia="Times New Roman" w:hAnsi="Arial" w:cs="Arial"/>
          <w:szCs w:val="24"/>
          <w:lang w:eastAsia="cs-CZ"/>
        </w:rPr>
      </w:pPr>
      <w:r w:rsidRPr="00FA4182">
        <w:rPr>
          <w:rFonts w:ascii="Arial" w:eastAsia="Times New Roman" w:hAnsi="Arial" w:cs="Arial"/>
          <w:szCs w:val="24"/>
          <w:lang w:eastAsia="cs-CZ"/>
        </w:rPr>
        <w:t> </w:t>
      </w:r>
    </w:p>
    <w:p w14:paraId="6BB910DC" w14:textId="284C7A89" w:rsidR="00FA4182" w:rsidRPr="00FA4182" w:rsidRDefault="00FA4182" w:rsidP="00FA4182">
      <w:pPr>
        <w:shd w:val="clear" w:color="auto" w:fill="FFFFFF" w:themeFill="background1"/>
        <w:rPr>
          <w:rStyle w:val="Siln"/>
          <w:rFonts w:ascii="Arial" w:eastAsia="Times New Roman" w:hAnsi="Arial" w:cs="Arial"/>
          <w:b w:val="0"/>
          <w:bCs w:val="0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3/</w:t>
      </w:r>
    </w:p>
    <w:p w14:paraId="31F22902" w14:textId="36AE9D49" w:rsidR="00966B75" w:rsidRPr="00FA4182" w:rsidRDefault="006F6383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V minulých letech jsme formou sborových dopisů a ohlášek vyhlásili účelové sbírky na opravy varhan a kostela. Vybrané peníze eviduj</w:t>
      </w:r>
      <w:r w:rsidR="00523539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i</w:t>
      </w:r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v</w:t>
      </w:r>
      <w:r w:rsidR="00523539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e</w:t>
      </w:r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fondech.</w:t>
      </w:r>
      <w:r w:rsidRPr="00FA4182">
        <w:rPr>
          <w:rFonts w:ascii="Arial" w:hAnsi="Arial" w:cs="Arial"/>
          <w:szCs w:val="24"/>
          <w:shd w:val="clear" w:color="auto" w:fill="EBEBEB"/>
        </w:rPr>
        <w:br/>
      </w:r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Nově zvolené staršovstvo opravu varhan a opravy v kostele nevidí jako prioritu.</w:t>
      </w:r>
      <w:r w:rsidRPr="00FA4182">
        <w:rPr>
          <w:rFonts w:ascii="Arial" w:hAnsi="Arial" w:cs="Arial"/>
          <w:szCs w:val="24"/>
          <w:shd w:val="clear" w:color="auto" w:fill="EBEBEB"/>
        </w:rPr>
        <w:br/>
      </w:r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Sborovým shromážděním nechalo odhlasovat, že se peníze z fondů </w:t>
      </w:r>
      <w:proofErr w:type="gramStart"/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vypůjčí</w:t>
      </w:r>
      <w:proofErr w:type="gramEnd"/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a použijí na investiční akci modernizaci ve sborovém domě s tím, že se do</w:t>
      </w:r>
      <w:r w:rsidR="00CF73CD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</w:t>
      </w:r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dvou let peníze vrátí.</w:t>
      </w:r>
      <w:r w:rsidRPr="00FA4182">
        <w:rPr>
          <w:rFonts w:ascii="Arial" w:hAnsi="Arial" w:cs="Arial"/>
          <w:szCs w:val="24"/>
          <w:shd w:val="clear" w:color="auto" w:fill="EBEBEB"/>
        </w:rPr>
        <w:br/>
      </w:r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Netuším, jak bych měl účetně toto rozhodnutí realizovat.</w:t>
      </w:r>
      <w:r w:rsidR="00C90879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</w:t>
      </w:r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Sbor si přece nemůže od sebe půjčit peníze.</w:t>
      </w:r>
      <w:r w:rsidRPr="00FA4182">
        <w:rPr>
          <w:rFonts w:ascii="Arial" w:hAnsi="Arial" w:cs="Arial"/>
          <w:szCs w:val="24"/>
          <w:shd w:val="clear" w:color="auto" w:fill="EBEBEB"/>
        </w:rPr>
        <w:br/>
      </w:r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PS: Osobně nepovažuju toto rozhodnutí za seriózní vůči dárcům a </w:t>
      </w:r>
      <w:r w:rsidR="00CF73CD"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nesdílím</w:t>
      </w:r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také optimistické představy o rychlé </w:t>
      </w:r>
      <w:r w:rsidR="00CF73CD"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návratnosti</w:t>
      </w:r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investice.</w:t>
      </w:r>
    </w:p>
    <w:p w14:paraId="3DA2D69A" w14:textId="30C01B5C" w:rsidR="006F6383" w:rsidRDefault="006F6383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54E6588F" w14:textId="7A69BF9F" w:rsidR="00CF73CD" w:rsidRDefault="00CF73CD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proofErr w:type="spellStart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Odp</w:t>
      </w:r>
      <w:proofErr w:type="spellEnd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: </w:t>
      </w:r>
      <w:r w:rsidR="00523539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Jestli to dobře chápu, staršovstvo plánuje použít účelově určené prostředky na jiný než deklarovaný účel s tím, že v budoucnu se získají jiné prostředky, a ty by se použily na původní účel. </w:t>
      </w:r>
    </w:p>
    <w:p w14:paraId="45E92701" w14:textId="49B6A064" w:rsidR="00523539" w:rsidRDefault="00523539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Takový postup je pro mě nepřijatelný</w:t>
      </w:r>
      <w:r w:rsidR="00402BE4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.</w:t>
      </w:r>
    </w:p>
    <w:p w14:paraId="6FC4D9FB" w14:textId="77777777" w:rsidR="00CF73CD" w:rsidRPr="00FA4182" w:rsidRDefault="00CF73CD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1497002D" w14:textId="2BD371A5" w:rsidR="006F6383" w:rsidRPr="00FA4182" w:rsidRDefault="00402BE4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4/</w:t>
      </w:r>
    </w:p>
    <w:p w14:paraId="7A2136DB" w14:textId="6D5D3B28" w:rsidR="006F6383" w:rsidRDefault="006F6383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Dobrý den, prosím o </w:t>
      </w:r>
      <w:proofErr w:type="gramStart"/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informaci</w:t>
      </w:r>
      <w:proofErr w:type="gramEnd"/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zda mají sbory povinnost zveřejňovat závěrku, pokud ano, tak prosím o informaci kde. </w:t>
      </w:r>
    </w:p>
    <w:p w14:paraId="2CB36232" w14:textId="78CAEAF5" w:rsidR="00402BE4" w:rsidRDefault="00402BE4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3FA16632" w14:textId="4EBE191D" w:rsidR="00402BE4" w:rsidRPr="00FA4182" w:rsidRDefault="00402BE4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proofErr w:type="spellStart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Odp</w:t>
      </w:r>
      <w:proofErr w:type="spellEnd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: Domnívám se, že nemají</w:t>
      </w:r>
    </w:p>
    <w:p w14:paraId="3C902511" w14:textId="00EAD705" w:rsidR="006F6383" w:rsidRPr="00FA4182" w:rsidRDefault="006F6383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20B523B2" w14:textId="2CCE5B69" w:rsidR="006F6383" w:rsidRPr="00FA4182" w:rsidRDefault="00402BE4" w:rsidP="00FA4182">
      <w:pPr>
        <w:shd w:val="clear" w:color="auto" w:fill="FFFFFF" w:themeFill="background1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5/</w:t>
      </w:r>
    </w:p>
    <w:p w14:paraId="5B3BBD5F" w14:textId="1175F45B" w:rsidR="006F6383" w:rsidRPr="00FA4182" w:rsidRDefault="00402BE4" w:rsidP="00FA4182">
      <w:pPr>
        <w:shd w:val="clear" w:color="auto" w:fill="FFFFFF" w:themeFill="background1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P</w:t>
      </w:r>
      <w:r w:rsidR="006F6383" w:rsidRPr="00FA4182">
        <w:rPr>
          <w:rFonts w:ascii="Arial" w:eastAsia="Times New Roman" w:hAnsi="Arial" w:cs="Arial"/>
          <w:szCs w:val="24"/>
          <w:lang w:eastAsia="cs-CZ"/>
        </w:rPr>
        <w:t>rosím o informaci, zda nemáte metodický pokyn nebo jiný materiál, jak postupovat nebo na co v účetnictví nezapomenout při sloučení sborů.</w:t>
      </w:r>
    </w:p>
    <w:p w14:paraId="34597E61" w14:textId="77777777" w:rsidR="00402BE4" w:rsidRDefault="00402BE4" w:rsidP="00FA4182">
      <w:pPr>
        <w:shd w:val="clear" w:color="auto" w:fill="FFFFFF" w:themeFill="background1"/>
        <w:rPr>
          <w:rFonts w:ascii="Arial" w:eastAsia="Times New Roman" w:hAnsi="Arial" w:cs="Arial"/>
          <w:szCs w:val="24"/>
          <w:lang w:eastAsia="cs-CZ"/>
        </w:rPr>
      </w:pPr>
    </w:p>
    <w:p w14:paraId="3B6BB16D" w14:textId="15BF926A" w:rsidR="006F6383" w:rsidRDefault="00402BE4" w:rsidP="00FA4182">
      <w:pPr>
        <w:shd w:val="clear" w:color="auto" w:fill="FFFFFF" w:themeFill="background1"/>
        <w:rPr>
          <w:rFonts w:ascii="Arial" w:eastAsia="Times New Roman" w:hAnsi="Arial" w:cs="Arial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Cs w:val="24"/>
          <w:lang w:eastAsia="cs-CZ"/>
        </w:rPr>
        <w:lastRenderedPageBreak/>
        <w:t>Odp</w:t>
      </w:r>
      <w:proofErr w:type="spellEnd"/>
      <w:r>
        <w:rPr>
          <w:rFonts w:ascii="Arial" w:eastAsia="Times New Roman" w:hAnsi="Arial" w:cs="Arial"/>
          <w:szCs w:val="24"/>
          <w:lang w:eastAsia="cs-CZ"/>
        </w:rPr>
        <w:t>: Nevím, zda existuje nějaký</w:t>
      </w:r>
      <w:r w:rsidR="006F6383" w:rsidRPr="00FA4182">
        <w:rPr>
          <w:rFonts w:ascii="Arial" w:eastAsia="Times New Roman" w:hAnsi="Arial" w:cs="Arial"/>
          <w:szCs w:val="24"/>
          <w:lang w:eastAsia="cs-CZ"/>
        </w:rPr>
        <w:t> </w:t>
      </w:r>
      <w:r>
        <w:rPr>
          <w:rFonts w:ascii="Arial" w:eastAsia="Times New Roman" w:hAnsi="Arial" w:cs="Arial"/>
          <w:szCs w:val="24"/>
          <w:lang w:eastAsia="cs-CZ"/>
        </w:rPr>
        <w:t>pokyn či nějaká zkušenost z minulosti – účetně tam nevidím žádný zvláštní problém.</w:t>
      </w:r>
    </w:p>
    <w:p w14:paraId="58065DCD" w14:textId="074972FE" w:rsidR="00402BE4" w:rsidRDefault="00402BE4" w:rsidP="00FA4182">
      <w:pPr>
        <w:shd w:val="clear" w:color="auto" w:fill="FFFFFF" w:themeFill="background1"/>
        <w:rPr>
          <w:rFonts w:ascii="Arial" w:eastAsia="Times New Roman" w:hAnsi="Arial" w:cs="Arial"/>
          <w:szCs w:val="24"/>
          <w:lang w:eastAsia="cs-CZ"/>
        </w:rPr>
      </w:pPr>
    </w:p>
    <w:p w14:paraId="27CD34DF" w14:textId="247BA5FC" w:rsidR="00402BE4" w:rsidRPr="00FA4182" w:rsidRDefault="00402BE4" w:rsidP="00FA4182">
      <w:pPr>
        <w:shd w:val="clear" w:color="auto" w:fill="FFFFFF" w:themeFill="background1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6/</w:t>
      </w:r>
    </w:p>
    <w:p w14:paraId="4C478620" w14:textId="2B2A10C0" w:rsidR="006F6383" w:rsidRPr="00FA4182" w:rsidRDefault="00367C96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Dobrý den, mám dotaz na časové rozlišení. Je nutné časově rozlišovat např. náklady na energie nebo je můžeme dávat do nákladů vždy s došlou fakturou v průběhu roku. Náš sbor nemá žádnou hospodářskou činnost, tak nevím, zda je to tolik nutné.</w:t>
      </w:r>
    </w:p>
    <w:p w14:paraId="7BBAC4E1" w14:textId="369B8864" w:rsidR="00367C96" w:rsidRDefault="00367C96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1925482B" w14:textId="77777777" w:rsidR="00D50F3F" w:rsidRDefault="009A3DDB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proofErr w:type="spellStart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Odp</w:t>
      </w:r>
      <w:proofErr w:type="spellEnd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: Náklady musí být vykázány v roce, kterého se týkají. To je jeden ze základních principů účetnictví.</w:t>
      </w:r>
    </w:p>
    <w:p w14:paraId="07CC47FD" w14:textId="464E5736" w:rsidR="00402BE4" w:rsidRDefault="009A3DDB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Objevuje se však mnoho chybných názorů, které navrhují řídit se nějakou nepodstatnou formalitou jako např. datem vystavení či doručení dokladu </w:t>
      </w:r>
      <w:r w:rsidR="00D50F3F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–</w:t>
      </w: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</w:t>
      </w:r>
      <w:r w:rsidR="00D50F3F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pozor na ně.</w:t>
      </w:r>
    </w:p>
    <w:p w14:paraId="66344B4F" w14:textId="7F3A1500" w:rsidR="00402BE4" w:rsidRDefault="00402BE4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72449224" w14:textId="020361BF" w:rsidR="00402BE4" w:rsidRPr="00FA4182" w:rsidRDefault="00D50F3F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7/</w:t>
      </w:r>
    </w:p>
    <w:p w14:paraId="2DAE59AE" w14:textId="7C442732" w:rsidR="00367C96" w:rsidRPr="00FA4182" w:rsidRDefault="00367C96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Když pořizujme nový majetek (kuchyňská linka za cca 150 tis. Kč) a dostaneme na něj dotaci (50 tis. Kč). Snižuje dotace hodnotu majetku pro odepisování? Jestli je to možné prosím o účty, na které se vše účtuje. </w:t>
      </w:r>
    </w:p>
    <w:p w14:paraId="51BED25E" w14:textId="2A7DD133" w:rsidR="00367C96" w:rsidRDefault="00367C96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37CF5437" w14:textId="7B4C987A" w:rsidR="00880FBE" w:rsidRDefault="00880FBE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proofErr w:type="spellStart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Odp</w:t>
      </w:r>
      <w:proofErr w:type="spellEnd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: Nikoli – tento postup (snížení hodnoty majetku) se uplatní v účetnictví podnikatelů (500/2002 Sb.). V našem účetnictví (504/2002 Sb.) se hodnota majetku neupravuj</w:t>
      </w:r>
      <w:r w:rsidR="006B17FA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e, dotace </w:t>
      </w:r>
      <w:proofErr w:type="gramStart"/>
      <w:r w:rsidR="006B17FA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zvýší</w:t>
      </w:r>
      <w:proofErr w:type="gramEnd"/>
      <w:r w:rsidR="006B17FA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vlastní </w:t>
      </w:r>
      <w:r w:rsidR="00D45ED3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jmění</w:t>
      </w:r>
      <w:r w:rsidR="006B17FA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(346/</w:t>
      </w:r>
      <w:r w:rsidR="00D45ED3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90</w:t>
      </w:r>
      <w:r w:rsidR="00514D4A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x</w:t>
      </w:r>
      <w:r w:rsidR="00D45ED3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). Při následném odpisování majetku (551/082) se současně rozpouští vlastní jmění (90</w:t>
      </w:r>
      <w:r w:rsidR="00514D4A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x</w:t>
      </w:r>
      <w:r w:rsidR="00D45ED3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/691)</w:t>
      </w:r>
    </w:p>
    <w:p w14:paraId="14192B41" w14:textId="77777777" w:rsidR="00880FBE" w:rsidRDefault="00880FBE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20186F77" w14:textId="44F70926" w:rsidR="00880FBE" w:rsidRDefault="005C4569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8/</w:t>
      </w:r>
    </w:p>
    <w:p w14:paraId="342F6F9B" w14:textId="7B3FF307" w:rsidR="00367C96" w:rsidRDefault="00367C96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Náš sbor má v majetku kromě kostela, fary, pohřebiště a k nim náležející pozemky (což je osvobozeno), také farní zahradu, zpevněné plochy a zeleň okolo kostela a garáž u fary. Na listu vlastnictví jsou uvedeny samostatně. Vztahuje se na všechny nemovitosti osvobození od daně z nemovitostí?</w:t>
      </w:r>
      <w:r w:rsidRPr="00FA4182">
        <w:rPr>
          <w:rFonts w:ascii="Arial" w:hAnsi="Arial" w:cs="Arial"/>
          <w:szCs w:val="24"/>
          <w:shd w:val="clear" w:color="auto" w:fill="EBEBEB"/>
        </w:rPr>
        <w:br/>
      </w:r>
    </w:p>
    <w:p w14:paraId="5F5B6068" w14:textId="2465FC2C" w:rsidR="005C4569" w:rsidRPr="00FA4182" w:rsidRDefault="005C4569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proofErr w:type="spellStart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Odp</w:t>
      </w:r>
      <w:proofErr w:type="spellEnd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: </w:t>
      </w:r>
      <w:r w:rsidR="007C09FD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Zákon stanoví, že osvobozeny jsou pozemky a stavby s</w:t>
      </w:r>
      <w:r w:rsidR="007C09FD" w:rsidRPr="007C09FD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loužící k vykonávání náboženských obřadů a k výkonu duchovní správy</w:t>
      </w:r>
      <w:r w:rsidR="007C09FD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. Podle těch „názvů“ bych soudil, že je to váš případ. To platí za předpokladu, že tam neprobíhá nějaká významná komerční aktivita.</w:t>
      </w:r>
    </w:p>
    <w:p w14:paraId="33E00DC8" w14:textId="7787DAFB" w:rsidR="00367C96" w:rsidRDefault="00367C96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158073EC" w14:textId="67EF8D72" w:rsidR="00797E9E" w:rsidRDefault="00797E9E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9/</w:t>
      </w:r>
      <w:r w:rsidR="007B083B" w:rsidRPr="00FA4182">
        <w:rPr>
          <w:rFonts w:ascii="Arial" w:hAnsi="Arial" w:cs="Arial"/>
          <w:szCs w:val="24"/>
          <w:shd w:val="clear" w:color="auto" w:fill="EBEBEB"/>
        </w:rPr>
        <w:br/>
      </w:r>
      <w:r w:rsidR="007B083B"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Od listopadu přispíváme našemu panu faráři na bydlení. Posíláme částku na ČCE a on to dostane formou peněžního plnění do mzdy. Chci se zeptat: tento náklad je pro nás sociálního charakteru a </w:t>
      </w:r>
      <w:proofErr w:type="gramStart"/>
      <w:r w:rsidR="007B083B"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patří</w:t>
      </w:r>
      <w:proofErr w:type="gramEnd"/>
      <w:r w:rsidR="007B083B"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na účty 525-528 nebo je to služba (518)?</w:t>
      </w:r>
    </w:p>
    <w:p w14:paraId="23566FD5" w14:textId="77777777" w:rsidR="00797E9E" w:rsidRDefault="00797E9E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7C75CFE5" w14:textId="20738B60" w:rsidR="00797E9E" w:rsidRDefault="00797E9E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proofErr w:type="spellStart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Odp</w:t>
      </w:r>
      <w:proofErr w:type="spellEnd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: </w:t>
      </w:r>
      <w:r w:rsidR="001B1CCE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Vy ale nepřispíváte faráři. Vy posíláte příspěvek ČCE. Takže se použije ú.</w:t>
      </w:r>
      <w:r w:rsidR="00DC7CAC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546-dary.</w:t>
      </w:r>
    </w:p>
    <w:p w14:paraId="0BB6B486" w14:textId="77777777" w:rsidR="00DC7CAC" w:rsidRDefault="00DC7CAC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09D05B41" w14:textId="77777777" w:rsidR="00DC7CAC" w:rsidRDefault="00DC7CAC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Fonts w:ascii="Arial" w:hAnsi="Arial" w:cs="Arial"/>
          <w:szCs w:val="24"/>
          <w:shd w:val="clear" w:color="auto" w:fill="EBEBEB"/>
        </w:rPr>
        <w:t>10/</w:t>
      </w:r>
      <w:r w:rsidR="007B083B"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</w:t>
      </w:r>
    </w:p>
    <w:p w14:paraId="29E4F543" w14:textId="4AADF79C" w:rsidR="00367C96" w:rsidRPr="00FA4182" w:rsidRDefault="00DC7CAC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V </w:t>
      </w:r>
      <w:r w:rsidR="007B083B"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letošním roce budeme měnit kotel. Celková částka přesáhne 100 tisíc Kč, bude se jednat o investici. Kdybychom na tuto akci dostali dotaci z obce, můžeme si ji asi uplatni</w:t>
      </w: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t</w:t>
      </w:r>
      <w:r w:rsidR="007B083B"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 až při odpisování majetku? Musíme informovat obec, že se jedná o</w:t>
      </w: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i</w:t>
      </w:r>
      <w:r w:rsidR="007B083B"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nvestici?</w:t>
      </w:r>
    </w:p>
    <w:p w14:paraId="0717D4BA" w14:textId="0F00F7FD" w:rsidR="007B083B" w:rsidRDefault="007B083B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6011B503" w14:textId="12666266" w:rsidR="00DC7CAC" w:rsidRDefault="00DC7CAC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proofErr w:type="spellStart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lastRenderedPageBreak/>
        <w:t>Odp</w:t>
      </w:r>
      <w:proofErr w:type="spellEnd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: </w:t>
      </w:r>
      <w:r w:rsidR="00A30F0B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Nejprve musíme vyřešit, zda se jedná o investici. Pokud se nejedná o kotel v kotelně (samostatný majetek) pak je kotel součástí budovy. Pokud se mění a nemá významně jiné technické parametry – je to oprava.</w:t>
      </w:r>
    </w:p>
    <w:p w14:paraId="7CD9AEE1" w14:textId="1CD34514" w:rsidR="00A30F0B" w:rsidRDefault="00A30F0B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P</w:t>
      </w:r>
      <w:r w:rsidR="00AB0609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okud by to skutečně byla investice – </w:t>
      </w:r>
      <w:proofErr w:type="spellStart"/>
      <w:r w:rsidR="00AB0609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viz.otázka</w:t>
      </w:r>
      <w:proofErr w:type="spellEnd"/>
      <w:r w:rsidR="00AB0609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č.7</w:t>
      </w:r>
    </w:p>
    <w:p w14:paraId="77AA9431" w14:textId="66041E06" w:rsidR="00A30F0B" w:rsidRDefault="00A30F0B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4700C0B1" w14:textId="4E0C88E0" w:rsidR="00A30F0B" w:rsidRPr="00FA4182" w:rsidRDefault="00AB0609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11/</w:t>
      </w:r>
    </w:p>
    <w:p w14:paraId="5DB1268F" w14:textId="77777777" w:rsidR="00AB0609" w:rsidRDefault="00A350E9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Dobrý den, když budeme pořádat sbírku v kostele na novou investici, výnosy z ní mám dávat do výnosů </w:t>
      </w:r>
      <w:proofErr w:type="gramStart"/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a nebo</w:t>
      </w:r>
      <w:proofErr w:type="gramEnd"/>
      <w:r w:rsidRPr="00FA418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na fondy? Prosím o příklad účtování. </w:t>
      </w:r>
    </w:p>
    <w:p w14:paraId="496FB60F" w14:textId="70211D81" w:rsidR="00A350E9" w:rsidRDefault="00A350E9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15B27D32" w14:textId="3C725242" w:rsidR="00AB0609" w:rsidRPr="00FA4182" w:rsidRDefault="00AB0609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proofErr w:type="spellStart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Odp</w:t>
      </w:r>
      <w:proofErr w:type="spellEnd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: Dary, určené na investice, se účtují ve prospěch vlastního jmění </w:t>
      </w:r>
    </w:p>
    <w:p w14:paraId="210D9D4E" w14:textId="77777777" w:rsidR="00AB0609" w:rsidRDefault="00AB0609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35BAB494" w14:textId="0442FBE3" w:rsidR="00AB0609" w:rsidRDefault="00AB0609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12/</w:t>
      </w:r>
    </w:p>
    <w:p w14:paraId="16E2A023" w14:textId="3A38EE78" w:rsidR="00A350E9" w:rsidRDefault="002B2E4C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 w:rsidRPr="00C12103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V našem sboru jsme v roce 2021 prodali nemovitost. Chceme si od základu daně odečíst položku podle §20 zákona o daních z příjmů, která by snížila daňový základ.</w:t>
      </w:r>
      <w:r w:rsidRPr="00C12103">
        <w:rPr>
          <w:rFonts w:ascii="Arial" w:hAnsi="Arial" w:cs="Arial"/>
          <w:szCs w:val="24"/>
          <w:shd w:val="clear" w:color="auto" w:fill="EBEBEB"/>
        </w:rPr>
        <w:br/>
      </w:r>
      <w:r w:rsidRPr="00C12103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Paragrafu 20 rozumíme tak, že si náš sbor může maximálně odečíst  částku 1 000 000 Kč z daňového základu. Hranice 3 000 000 Kč platí pro vysoké školy. Rozumíme § 20 dobře?</w:t>
      </w:r>
    </w:p>
    <w:p w14:paraId="35213A5A" w14:textId="56C8507B" w:rsidR="00C12103" w:rsidRDefault="00C12103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5DC46AF4" w14:textId="6A819DBE" w:rsidR="00C12103" w:rsidRDefault="00C12103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proofErr w:type="spellStart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Odp</w:t>
      </w:r>
      <w:proofErr w:type="spellEnd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: </w:t>
      </w:r>
      <w:r w:rsidR="00A412F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Ano – jen připomínám, že 1 </w:t>
      </w:r>
      <w:proofErr w:type="spellStart"/>
      <w:r w:rsidR="00A412F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mil.Kč</w:t>
      </w:r>
      <w:proofErr w:type="spellEnd"/>
      <w:r w:rsidR="00A412F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je strop, odčitatelná položka je 30% základu daně.</w:t>
      </w:r>
    </w:p>
    <w:p w14:paraId="098D7232" w14:textId="1262986C" w:rsidR="00A412F2" w:rsidRDefault="00A412F2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7A64F135" w14:textId="504D6DD1" w:rsidR="00A412F2" w:rsidRPr="00256D6B" w:rsidRDefault="00A412F2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 w:rsidRPr="00256D6B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13/</w:t>
      </w:r>
    </w:p>
    <w:p w14:paraId="79D6B575" w14:textId="130DAA91" w:rsidR="00A412F2" w:rsidRPr="00256D6B" w:rsidRDefault="00256D6B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s</w:t>
      </w:r>
      <w:r w:rsidR="00A412F2"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 xml:space="preserve">bor má </w:t>
      </w:r>
      <w:proofErr w:type="spellStart"/>
      <w:r w:rsidR="00A412F2"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kapl</w:t>
      </w:r>
      <w:r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i</w:t>
      </w:r>
      <w:r w:rsidR="00A412F2"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+nájemní</w:t>
      </w:r>
      <w:proofErr w:type="spellEnd"/>
      <w:r w:rsidR="00A412F2"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 xml:space="preserve"> dům</w:t>
      </w:r>
      <w:r w:rsidR="00A412F2" w:rsidRPr="00256D6B">
        <w:rPr>
          <w:rFonts w:ascii="Arial" w:hAnsi="Arial" w:cs="Arial"/>
          <w:b/>
          <w:bCs/>
          <w:color w:val="222222"/>
          <w:szCs w:val="24"/>
          <w:shd w:val="clear" w:color="auto" w:fill="EBEBEB"/>
        </w:rPr>
        <w:br/>
      </w:r>
      <w:r w:rsidR="00A412F2"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rok 2021 přihlášení k DPH překročení  o něco málo 1 000 000 ,převážná  většina příjmů byla z nájmů bytů-osvobození od DPH</w:t>
      </w:r>
      <w:r w:rsidR="00A412F2" w:rsidRPr="00256D6B">
        <w:rPr>
          <w:rFonts w:ascii="Arial" w:hAnsi="Arial" w:cs="Arial"/>
          <w:b/>
          <w:bCs/>
          <w:color w:val="222222"/>
          <w:szCs w:val="24"/>
          <w:shd w:val="clear" w:color="auto" w:fill="EBEBEB"/>
        </w:rPr>
        <w:br/>
      </w:r>
      <w:r w:rsidR="00A412F2"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Jeden pražský sbor mi tvrdil,</w:t>
      </w:r>
      <w:r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 xml:space="preserve"> </w:t>
      </w:r>
      <w:r w:rsidR="00A412F2"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že když to bylo z nájmů bytů,</w:t>
      </w:r>
      <w:r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 xml:space="preserve"> </w:t>
      </w:r>
      <w:r w:rsidR="00A412F2"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nemusela jsem se hlásit k DPH, že oni mají daleko větší přesah</w:t>
      </w:r>
      <w:r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 xml:space="preserve"> - </w:t>
      </w:r>
      <w:r w:rsidR="00A412F2"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přes milion a nejsou plátci DPH, co je správně  ???</w:t>
      </w:r>
      <w:r w:rsidR="00A412F2" w:rsidRPr="00256D6B">
        <w:rPr>
          <w:rFonts w:ascii="Arial" w:hAnsi="Arial" w:cs="Arial"/>
          <w:b/>
          <w:bCs/>
          <w:color w:val="222222"/>
          <w:szCs w:val="24"/>
          <w:shd w:val="clear" w:color="auto" w:fill="EBEBEB"/>
        </w:rPr>
        <w:br/>
      </w:r>
      <w:r w:rsidR="00A412F2"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pronájem nebytových prostor v domě    1. Diakonii ČCE</w:t>
      </w:r>
      <w:r w:rsidR="00A412F2" w:rsidRPr="00256D6B">
        <w:rPr>
          <w:rFonts w:ascii="Arial" w:hAnsi="Arial" w:cs="Arial"/>
          <w:b/>
          <w:bCs/>
          <w:color w:val="222222"/>
          <w:szCs w:val="24"/>
          <w:shd w:val="clear" w:color="auto" w:fill="EBEBEB"/>
        </w:rPr>
        <w:br/>
      </w:r>
      <w:r w:rsidR="00A412F2"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                                                                2. Asistence, o.p.s. IČ: 63830540  nově 2022</w:t>
      </w:r>
      <w:r w:rsidR="00A412F2" w:rsidRPr="00256D6B">
        <w:rPr>
          <w:rFonts w:ascii="Arial" w:hAnsi="Arial" w:cs="Arial"/>
          <w:b/>
          <w:bCs/>
          <w:color w:val="222222"/>
          <w:szCs w:val="24"/>
          <w:shd w:val="clear" w:color="auto" w:fill="EBEBEB"/>
        </w:rPr>
        <w:br/>
      </w:r>
      <w:r w:rsidR="00A412F2"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 xml:space="preserve">Z obou pronájmů nebudu odvádět </w:t>
      </w:r>
      <w:proofErr w:type="spellStart"/>
      <w:r w:rsidR="00A412F2"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DPH,protože</w:t>
      </w:r>
      <w:proofErr w:type="spellEnd"/>
      <w:r w:rsidR="00A412F2"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 xml:space="preserve"> to nejsou firmy.      je to správně ?</w:t>
      </w:r>
      <w:r w:rsidR="00A412F2" w:rsidRPr="00256D6B">
        <w:rPr>
          <w:rFonts w:ascii="Arial" w:hAnsi="Arial" w:cs="Arial"/>
          <w:b/>
          <w:bCs/>
          <w:color w:val="222222"/>
          <w:szCs w:val="24"/>
          <w:shd w:val="clear" w:color="auto" w:fill="EBEBEB"/>
        </w:rPr>
        <w:br/>
      </w:r>
      <w:r w:rsidR="00A412F2"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A ani uplatňovat náklady na opravy ?</w:t>
      </w:r>
    </w:p>
    <w:p w14:paraId="346B24AC" w14:textId="13276FA0" w:rsidR="00A412F2" w:rsidRDefault="00A412F2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6AF2034C" w14:textId="4F83645A" w:rsidR="00256D6B" w:rsidRDefault="00256D6B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proofErr w:type="spellStart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Odp</w:t>
      </w:r>
      <w:proofErr w:type="spellEnd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:</w:t>
      </w:r>
    </w:p>
    <w:p w14:paraId="7EADBF5C" w14:textId="302220A4" w:rsidR="00256D6B" w:rsidRDefault="00256D6B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K DPH se musí registrovat ten, kdo </w:t>
      </w:r>
      <w:proofErr w:type="gramStart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překročí</w:t>
      </w:r>
      <w:proofErr w:type="gramEnd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obrat 1 </w:t>
      </w:r>
      <w:proofErr w:type="spellStart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mil.Kč</w:t>
      </w:r>
      <w:proofErr w:type="spellEnd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. Pokud jsou ale všechny (!) výnosy osvobozeny od DHP, tak </w:t>
      </w:r>
      <w:r w:rsidR="00EC5352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se registrovat nemusí.</w:t>
      </w:r>
    </w:p>
    <w:p w14:paraId="284B0C4C" w14:textId="7B4E32E3" w:rsidR="00EC5352" w:rsidRDefault="00EC5352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Pronájem (&gt;48 hod) nemovitostí je osvobozen od DPH – je </w:t>
      </w:r>
      <w:proofErr w:type="gramStart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jedno</w:t>
      </w:r>
      <w:proofErr w:type="gramEnd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zda jsou to firmy či ne.</w:t>
      </w:r>
    </w:p>
    <w:p w14:paraId="30ECFFDE" w14:textId="0F20B49A" w:rsidR="00EC5352" w:rsidRDefault="00EC5352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Když se DPH neodvádí, tak ani nemáme nárok na odpočet</w:t>
      </w:r>
    </w:p>
    <w:p w14:paraId="51EDC1D0" w14:textId="77777777" w:rsidR="00A412F2" w:rsidRPr="00256D6B" w:rsidRDefault="00A412F2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60CA4F81" w14:textId="6D560F04" w:rsidR="00A412F2" w:rsidRPr="00256D6B" w:rsidRDefault="00A412F2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 w:rsidRPr="00256D6B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14/</w:t>
      </w:r>
    </w:p>
    <w:p w14:paraId="4D3A6EAF" w14:textId="77777777" w:rsidR="00BB59FD" w:rsidRDefault="00A412F2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</w:pPr>
      <w:r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Nevím, zda rok 2022 je správně</w:t>
      </w:r>
      <w:r w:rsidRPr="00256D6B">
        <w:rPr>
          <w:rFonts w:ascii="Arial" w:hAnsi="Arial" w:cs="Arial"/>
          <w:b/>
          <w:bCs/>
          <w:color w:val="222222"/>
          <w:szCs w:val="24"/>
          <w:shd w:val="clear" w:color="auto" w:fill="EBEBEB"/>
        </w:rPr>
        <w:br/>
      </w:r>
      <w:r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rok 2021                                              2022</w:t>
      </w:r>
      <w:r w:rsidRPr="00256D6B">
        <w:rPr>
          <w:rFonts w:ascii="Arial" w:hAnsi="Arial" w:cs="Arial"/>
          <w:b/>
          <w:bCs/>
          <w:color w:val="222222"/>
          <w:szCs w:val="24"/>
          <w:shd w:val="clear" w:color="auto" w:fill="EBEBEB"/>
        </w:rPr>
        <w:br/>
      </w:r>
      <w:r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příjem části grantu z ÚCK                   příjem zbytku grantu z ÚCK</w:t>
      </w:r>
      <w:r w:rsidRPr="00256D6B">
        <w:rPr>
          <w:rFonts w:ascii="Arial" w:hAnsi="Arial" w:cs="Arial"/>
          <w:b/>
          <w:bCs/>
          <w:color w:val="222222"/>
          <w:szCs w:val="24"/>
          <w:shd w:val="clear" w:color="auto" w:fill="EBEBEB"/>
        </w:rPr>
        <w:br/>
      </w:r>
      <w:r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221/ 911                                                  221/ 911</w:t>
      </w:r>
      <w:r w:rsidRPr="00256D6B">
        <w:rPr>
          <w:rFonts w:ascii="Arial" w:hAnsi="Arial" w:cs="Arial"/>
          <w:b/>
          <w:bCs/>
          <w:color w:val="222222"/>
          <w:szCs w:val="24"/>
          <w:shd w:val="clear" w:color="auto" w:fill="EBEBEB"/>
        </w:rPr>
        <w:br/>
      </w:r>
      <w:r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celé náklady grantu 501/221                zbytek grantu  911/648</w:t>
      </w:r>
      <w:r w:rsidRPr="00256D6B">
        <w:rPr>
          <w:rFonts w:ascii="Arial" w:hAnsi="Arial" w:cs="Arial"/>
          <w:b/>
          <w:bCs/>
          <w:color w:val="222222"/>
          <w:szCs w:val="24"/>
          <w:shd w:val="clear" w:color="auto" w:fill="EBEBEB"/>
        </w:rPr>
        <w:br/>
      </w:r>
      <w:r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část grantu 911/648</w:t>
      </w:r>
      <w:r w:rsidRPr="00256D6B">
        <w:rPr>
          <w:rFonts w:ascii="Arial" w:hAnsi="Arial" w:cs="Arial"/>
          <w:b/>
          <w:bCs/>
          <w:color w:val="222222"/>
          <w:szCs w:val="24"/>
          <w:shd w:val="clear" w:color="auto" w:fill="EBEBEB"/>
        </w:rPr>
        <w:br/>
      </w:r>
      <w:r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       </w:t>
      </w:r>
    </w:p>
    <w:p w14:paraId="198B0444" w14:textId="3C263EF3" w:rsidR="00A412F2" w:rsidRPr="00256D6B" w:rsidRDefault="00BB59FD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proofErr w:type="spellStart"/>
      <w:r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Odp</w:t>
      </w:r>
      <w:proofErr w:type="spellEnd"/>
      <w:r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 xml:space="preserve">: Schematicky je to správně – otázka </w:t>
      </w:r>
      <w:proofErr w:type="gramStart"/>
      <w:r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je</w:t>
      </w:r>
      <w:proofErr w:type="gramEnd"/>
      <w:r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 xml:space="preserve"> zda jsou správně částky. Pri</w:t>
      </w:r>
      <w:r w:rsidR="00376D2A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n</w:t>
      </w:r>
      <w:r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 xml:space="preserve">cip </w:t>
      </w:r>
      <w:r w:rsidR="00376D2A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je</w:t>
      </w:r>
      <w:r w:rsidR="00A412F2" w:rsidRPr="00256D6B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 </w:t>
      </w:r>
      <w:r w:rsidR="00376D2A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 xml:space="preserve">následující. Pokud mám nějaké náklady kryté dotací (grantem, darem, </w:t>
      </w:r>
      <w:proofErr w:type="gramStart"/>
      <w:r w:rsidR="00376D2A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lastRenderedPageBreak/>
        <w:t>příspěvkem,..</w:t>
      </w:r>
      <w:proofErr w:type="gramEnd"/>
      <w:r w:rsidR="00376D2A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 xml:space="preserve">) </w:t>
      </w:r>
      <w:proofErr w:type="spellStart"/>
      <w:r w:rsidR="00376D2A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>musim</w:t>
      </w:r>
      <w:proofErr w:type="spellEnd"/>
      <w:r w:rsidR="00376D2A">
        <w:rPr>
          <w:rStyle w:val="Siln"/>
          <w:rFonts w:ascii="Arial" w:hAnsi="Arial" w:cs="Arial"/>
          <w:b w:val="0"/>
          <w:bCs w:val="0"/>
          <w:color w:val="222222"/>
          <w:szCs w:val="24"/>
          <w:shd w:val="clear" w:color="auto" w:fill="EBEBEB"/>
        </w:rPr>
        <w:t xml:space="preserve"> výnosy účtovat do stejného období jako náklady. Kdy budou peníze připsány – není důležité.</w:t>
      </w:r>
    </w:p>
    <w:p w14:paraId="0D5DF3F3" w14:textId="77777777" w:rsidR="00A412F2" w:rsidRPr="00256D6B" w:rsidRDefault="00A412F2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3AECC621" w14:textId="77777777" w:rsidR="00A412F2" w:rsidRPr="00256D6B" w:rsidRDefault="00A412F2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6B7E19CF" w14:textId="2C6A75B4" w:rsidR="00A412F2" w:rsidRDefault="00A412F2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1</w:t>
      </w:r>
      <w:r w:rsidR="00256D6B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5</w:t>
      </w: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/</w:t>
      </w:r>
    </w:p>
    <w:p w14:paraId="0B324014" w14:textId="01CDEACE" w:rsidR="00F04559" w:rsidRDefault="00F04559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Jak rozlišit hlavní a hospodářskou činnost</w:t>
      </w:r>
    </w:p>
    <w:p w14:paraId="0E8FB126" w14:textId="398BB787" w:rsidR="00F04559" w:rsidRDefault="00F04559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p w14:paraId="14C83991" w14:textId="77777777" w:rsidR="00BC32EC" w:rsidRDefault="00F04559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proofErr w:type="spellStart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Odp</w:t>
      </w:r>
      <w:proofErr w:type="spellEnd"/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:</w:t>
      </w:r>
      <w:r w:rsidR="00860855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 Rád bych připomněl, že příslušné „zařazení nemá fatální dopady“ na sbor, takže význam zařazení není nutno přeceňovat.</w:t>
      </w:r>
    </w:p>
    <w:p w14:paraId="400C7CC7" w14:textId="60551BBB" w:rsidR="00F04559" w:rsidRDefault="00BC32EC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  <w:r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 xml:space="preserve">Definice je tato: </w:t>
      </w:r>
      <w:r w:rsidRPr="00BC32EC"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  <w:t>Hlavní činností se pro účely této vyhlášky rozumí veškerá činnost, pro kterou byla účetní jednotka založena nebo zřízena zvláštním právním předpisem, zřizovací listinou nebo jiným dokumentem.</w:t>
      </w:r>
    </w:p>
    <w:p w14:paraId="60B34E01" w14:textId="77777777" w:rsidR="00F04559" w:rsidRPr="00C12103" w:rsidRDefault="00F04559" w:rsidP="00FA4182">
      <w:pPr>
        <w:shd w:val="clear" w:color="auto" w:fill="FFFFFF" w:themeFill="background1"/>
        <w:rPr>
          <w:rStyle w:val="Siln"/>
          <w:rFonts w:ascii="Arial" w:hAnsi="Arial" w:cs="Arial"/>
          <w:b w:val="0"/>
          <w:bCs w:val="0"/>
          <w:szCs w:val="24"/>
          <w:shd w:val="clear" w:color="auto" w:fill="EBEBEB"/>
        </w:rPr>
      </w:pPr>
    </w:p>
    <w:sectPr w:rsidR="00F04559" w:rsidRPr="00C121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F9D7" w14:textId="77777777" w:rsidR="000179B0" w:rsidRDefault="000179B0" w:rsidP="00BD7E6C">
      <w:r>
        <w:separator/>
      </w:r>
    </w:p>
  </w:endnote>
  <w:endnote w:type="continuationSeparator" w:id="0">
    <w:p w14:paraId="0094D10A" w14:textId="77777777" w:rsidR="000179B0" w:rsidRDefault="000179B0" w:rsidP="00BD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5149" w14:textId="6A54CF8B" w:rsidR="00BD7E6C" w:rsidRDefault="00BD7E6C">
    <w:pPr>
      <w:pStyle w:val="Zpat"/>
    </w:pPr>
    <w:r>
      <w:tab/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2C3C" w14:textId="77777777" w:rsidR="000179B0" w:rsidRDefault="000179B0" w:rsidP="00BD7E6C">
      <w:r>
        <w:separator/>
      </w:r>
    </w:p>
  </w:footnote>
  <w:footnote w:type="continuationSeparator" w:id="0">
    <w:p w14:paraId="5C9F634C" w14:textId="77777777" w:rsidR="000179B0" w:rsidRDefault="000179B0" w:rsidP="00BD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75"/>
    <w:rsid w:val="000179B0"/>
    <w:rsid w:val="00196C77"/>
    <w:rsid w:val="001B1CCE"/>
    <w:rsid w:val="00232EB8"/>
    <w:rsid w:val="00256D6B"/>
    <w:rsid w:val="002B2E4C"/>
    <w:rsid w:val="00311850"/>
    <w:rsid w:val="003231E6"/>
    <w:rsid w:val="00367C96"/>
    <w:rsid w:val="00376D2A"/>
    <w:rsid w:val="00402BE4"/>
    <w:rsid w:val="0046290E"/>
    <w:rsid w:val="004771C1"/>
    <w:rsid w:val="00514D4A"/>
    <w:rsid w:val="00523539"/>
    <w:rsid w:val="005326A2"/>
    <w:rsid w:val="005C4569"/>
    <w:rsid w:val="006B17FA"/>
    <w:rsid w:val="006F6383"/>
    <w:rsid w:val="00714283"/>
    <w:rsid w:val="00797E9E"/>
    <w:rsid w:val="007B083B"/>
    <w:rsid w:val="007C09FD"/>
    <w:rsid w:val="00860855"/>
    <w:rsid w:val="00880FBE"/>
    <w:rsid w:val="009042CC"/>
    <w:rsid w:val="00966B75"/>
    <w:rsid w:val="009A3DDB"/>
    <w:rsid w:val="00A30F0B"/>
    <w:rsid w:val="00A350E9"/>
    <w:rsid w:val="00A412F2"/>
    <w:rsid w:val="00AB0609"/>
    <w:rsid w:val="00BB59FD"/>
    <w:rsid w:val="00BC32EC"/>
    <w:rsid w:val="00BD7E6C"/>
    <w:rsid w:val="00C12103"/>
    <w:rsid w:val="00C90879"/>
    <w:rsid w:val="00CF73CD"/>
    <w:rsid w:val="00D45ED3"/>
    <w:rsid w:val="00D50F3F"/>
    <w:rsid w:val="00D60CC5"/>
    <w:rsid w:val="00DC7CAC"/>
    <w:rsid w:val="00E45EEE"/>
    <w:rsid w:val="00EB201E"/>
    <w:rsid w:val="00EC5352"/>
    <w:rsid w:val="00F04559"/>
    <w:rsid w:val="00F91028"/>
    <w:rsid w:val="00F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9828"/>
  <w15:chartTrackingRefBased/>
  <w15:docId w15:val="{A290484D-376A-4BD2-ABBF-BE9C6E5D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character" w:styleId="Siln">
    <w:name w:val="Strong"/>
    <w:basedOn w:val="Standardnpsmoodstavce"/>
    <w:uiPriority w:val="22"/>
    <w:qFormat/>
    <w:rsid w:val="006F638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D7E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E6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BD7E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E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2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9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9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3892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4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0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0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7342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696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1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2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4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9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35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54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26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07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06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927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699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72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430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202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529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01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00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113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4338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640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395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5033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731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4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5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61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47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62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975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462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510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1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82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240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3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57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342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397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812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3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681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7265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313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30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793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426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891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697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397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3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14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469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44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186143">
                                                                              <w:marLeft w:val="0"/>
                                                                              <w:marRight w:val="27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6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8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0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3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4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759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9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031106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383594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969333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6853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3085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3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1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55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23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145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03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10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991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82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72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11989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847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2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79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5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17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60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910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54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83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227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522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96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6246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898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7549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260304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448295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9515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0007966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56060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747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92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665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3146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8827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4357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81609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37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07904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65658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1975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0514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89413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70915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1363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78956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07602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59860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10959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157246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06789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746819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610635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9270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322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64984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89089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550507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49781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053690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366011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177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59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767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360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9546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4904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1164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370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73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7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1071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30</cp:revision>
  <dcterms:created xsi:type="dcterms:W3CDTF">2022-02-21T12:09:00Z</dcterms:created>
  <dcterms:modified xsi:type="dcterms:W3CDTF">2022-02-26T07:23:00Z</dcterms:modified>
</cp:coreProperties>
</file>