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0D" w:rsidRDefault="00DA5E0D">
      <w:pPr>
        <w:pStyle w:val="Zkladntext"/>
        <w:jc w:val="center"/>
        <w:rPr>
          <w:sz w:val="28"/>
        </w:rPr>
      </w:pPr>
      <w:r>
        <w:rPr>
          <w:b/>
          <w:sz w:val="28"/>
        </w:rPr>
        <w:t>PŘEDÁVACÍ</w:t>
      </w:r>
      <w:r>
        <w:rPr>
          <w:sz w:val="28"/>
        </w:rPr>
        <w:t xml:space="preserve"> </w:t>
      </w:r>
      <w:r>
        <w:rPr>
          <w:b/>
          <w:sz w:val="28"/>
        </w:rPr>
        <w:t>PROTOKOL</w:t>
      </w:r>
      <w:r>
        <w:rPr>
          <w:sz w:val="28"/>
        </w:rPr>
        <w:t xml:space="preserve"> </w:t>
      </w:r>
      <w:r w:rsidR="001F7A86">
        <w:rPr>
          <w:sz w:val="28"/>
        </w:rPr>
        <w:t xml:space="preserve"> </w:t>
      </w:r>
    </w:p>
    <w:p w:rsidR="00DA5E0D" w:rsidRDefault="00DA5E0D">
      <w:pPr>
        <w:pStyle w:val="Zkladntext"/>
        <w:jc w:val="center"/>
        <w:rPr>
          <w:sz w:val="22"/>
        </w:rPr>
      </w:pPr>
      <w:r>
        <w:rPr>
          <w:b/>
          <w:sz w:val="22"/>
        </w:rPr>
        <w:t xml:space="preserve">Farního sboru Českobratrské církve evangelické </w:t>
      </w:r>
      <w:r w:rsidR="009C0690">
        <w:rPr>
          <w:b/>
          <w:sz w:val="22"/>
        </w:rPr>
        <w:t>v</w:t>
      </w:r>
      <w:r w:rsidR="0053486D">
        <w:rPr>
          <w:b/>
          <w:sz w:val="22"/>
        </w:rPr>
        <w:t xml:space="preserve"> </w:t>
      </w:r>
    </w:p>
    <w:p w:rsidR="00DA5E0D" w:rsidRDefault="0053486D" w:rsidP="00F407FD">
      <w:pPr>
        <w:pStyle w:val="Zkladntext"/>
        <w:ind w:left="-284" w:right="-285"/>
        <w:jc w:val="center"/>
        <w:rPr>
          <w:sz w:val="22"/>
        </w:rPr>
      </w:pPr>
      <w:r>
        <w:rPr>
          <w:sz w:val="22"/>
        </w:rPr>
        <w:t xml:space="preserve">sepsaný dne </w:t>
      </w:r>
      <w:r>
        <w:rPr>
          <w:sz w:val="22"/>
        </w:rPr>
        <w:tab/>
      </w:r>
      <w:r>
        <w:rPr>
          <w:sz w:val="22"/>
        </w:rPr>
        <w:tab/>
      </w:r>
      <w:r w:rsidR="00454CA9">
        <w:rPr>
          <w:sz w:val="22"/>
        </w:rPr>
        <w:t xml:space="preserve"> po</w:t>
      </w:r>
      <w:r w:rsidR="00DA5E0D">
        <w:rPr>
          <w:sz w:val="22"/>
        </w:rPr>
        <w:t xml:space="preserve"> ukonč</w:t>
      </w:r>
      <w:r w:rsidR="00F40091">
        <w:rPr>
          <w:sz w:val="22"/>
        </w:rPr>
        <w:t xml:space="preserve">ení služby </w:t>
      </w:r>
      <w:r>
        <w:rPr>
          <w:sz w:val="22"/>
        </w:rPr>
        <w:t xml:space="preserve">faráře </w:t>
      </w:r>
      <w:r>
        <w:rPr>
          <w:sz w:val="22"/>
        </w:rPr>
        <w:tab/>
      </w:r>
      <w:r w:rsidR="00D20DB5">
        <w:rPr>
          <w:sz w:val="22"/>
        </w:rPr>
        <w:t xml:space="preserve"> </w:t>
      </w:r>
      <w:r w:rsidR="00D20DB5">
        <w:rPr>
          <w:sz w:val="22"/>
        </w:rPr>
        <w:br/>
      </w:r>
      <w:r w:rsidR="008147C3">
        <w:rPr>
          <w:sz w:val="22"/>
        </w:rPr>
        <w:t>a nástupu</w:t>
      </w:r>
      <w:r w:rsidR="00F40091">
        <w:rPr>
          <w:sz w:val="22"/>
        </w:rPr>
        <w:t xml:space="preserve"> </w:t>
      </w:r>
      <w:r>
        <w:rPr>
          <w:sz w:val="22"/>
        </w:rPr>
        <w:t xml:space="preserve">faráře </w:t>
      </w:r>
      <w:r>
        <w:rPr>
          <w:sz w:val="22"/>
        </w:rPr>
        <w:tab/>
      </w:r>
    </w:p>
    <w:p w:rsidR="00DA5E0D" w:rsidRDefault="00DA5E0D" w:rsidP="002850CB">
      <w:pPr>
        <w:pStyle w:val="Zkladntext"/>
        <w:spacing w:before="240" w:after="120"/>
        <w:jc w:val="center"/>
        <w:rPr>
          <w:sz w:val="22"/>
        </w:rPr>
      </w:pPr>
      <w:r>
        <w:rPr>
          <w:b/>
          <w:sz w:val="22"/>
        </w:rPr>
        <w:t>I.</w:t>
      </w:r>
      <w:r>
        <w:rPr>
          <w:sz w:val="22"/>
        </w:rPr>
        <w:br/>
      </w:r>
      <w:r>
        <w:rPr>
          <w:b/>
          <w:sz w:val="22"/>
        </w:rPr>
        <w:t>Přítomní:</w:t>
      </w:r>
    </w:p>
    <w:p w:rsidR="00DA5E0D" w:rsidRDefault="00F40091" w:rsidP="002850CB">
      <w:pPr>
        <w:pStyle w:val="Zkladntext"/>
        <w:tabs>
          <w:tab w:val="left" w:pos="1418"/>
        </w:tabs>
        <w:spacing w:after="120"/>
        <w:ind w:left="1418" w:hanging="1418"/>
        <w:rPr>
          <w:b/>
          <w:sz w:val="22"/>
        </w:rPr>
      </w:pPr>
      <w:r>
        <w:rPr>
          <w:b/>
          <w:sz w:val="22"/>
        </w:rPr>
        <w:t>Předávající:</w:t>
      </w:r>
      <w:r>
        <w:rPr>
          <w:b/>
          <w:sz w:val="22"/>
        </w:rPr>
        <w:tab/>
      </w:r>
      <w:r w:rsidR="001E6DE1">
        <w:rPr>
          <w:b/>
          <w:sz w:val="22"/>
        </w:rPr>
        <w:t>, farář</w:t>
      </w:r>
      <w:r w:rsidR="00DA5E0D">
        <w:rPr>
          <w:b/>
          <w:sz w:val="22"/>
        </w:rPr>
        <w:t>,</w:t>
      </w:r>
      <w:r w:rsidR="005D1B98">
        <w:rPr>
          <w:b/>
          <w:sz w:val="22"/>
        </w:rPr>
        <w:t xml:space="preserve"> </w:t>
      </w:r>
      <w:r w:rsidR="00DA5E0D">
        <w:rPr>
          <w:b/>
          <w:sz w:val="22"/>
        </w:rPr>
        <w:br/>
      </w:r>
      <w:r w:rsidR="00A75497">
        <w:rPr>
          <w:b/>
          <w:sz w:val="22"/>
        </w:rPr>
        <w:t>bydliště</w:t>
      </w:r>
      <w:r w:rsidR="0053486D">
        <w:rPr>
          <w:b/>
          <w:sz w:val="22"/>
        </w:rPr>
        <w:t xml:space="preserve">: </w:t>
      </w:r>
    </w:p>
    <w:p w:rsidR="00DA5E0D" w:rsidRDefault="00F40091">
      <w:pPr>
        <w:pStyle w:val="Zkladntext"/>
        <w:tabs>
          <w:tab w:val="left" w:pos="1418"/>
        </w:tabs>
        <w:spacing w:after="120"/>
        <w:ind w:left="1418" w:hanging="1418"/>
        <w:rPr>
          <w:b/>
          <w:sz w:val="22"/>
        </w:rPr>
      </w:pPr>
      <w:r>
        <w:rPr>
          <w:b/>
          <w:sz w:val="22"/>
        </w:rPr>
        <w:t xml:space="preserve">Přejímající: </w:t>
      </w:r>
      <w:r>
        <w:rPr>
          <w:b/>
          <w:sz w:val="22"/>
        </w:rPr>
        <w:tab/>
      </w:r>
      <w:r w:rsidR="00DA5E0D">
        <w:rPr>
          <w:b/>
          <w:sz w:val="22"/>
        </w:rPr>
        <w:t>,</w:t>
      </w:r>
      <w:r w:rsidR="009C0690">
        <w:rPr>
          <w:b/>
          <w:sz w:val="22"/>
        </w:rPr>
        <w:t xml:space="preserve"> farář</w:t>
      </w:r>
      <w:r w:rsidR="00A75497">
        <w:rPr>
          <w:b/>
          <w:sz w:val="22"/>
        </w:rPr>
        <w:t>,</w:t>
      </w:r>
      <w:r w:rsidR="005D1B98">
        <w:rPr>
          <w:b/>
          <w:sz w:val="22"/>
        </w:rPr>
        <w:t xml:space="preserve"> </w:t>
      </w:r>
      <w:r w:rsidR="00DA5E0D">
        <w:rPr>
          <w:b/>
          <w:sz w:val="22"/>
        </w:rPr>
        <w:br/>
      </w:r>
      <w:r w:rsidR="009C0690">
        <w:rPr>
          <w:b/>
          <w:sz w:val="22"/>
        </w:rPr>
        <w:t>bydli</w:t>
      </w:r>
      <w:r w:rsidR="0053486D">
        <w:rPr>
          <w:b/>
          <w:sz w:val="22"/>
        </w:rPr>
        <w:t xml:space="preserve">ště: </w:t>
      </w:r>
    </w:p>
    <w:p w:rsidR="00DA5E0D" w:rsidRDefault="0053486D" w:rsidP="000360C3">
      <w:pPr>
        <w:pStyle w:val="Zkladntext"/>
        <w:tabs>
          <w:tab w:val="left" w:pos="1418"/>
        </w:tabs>
        <w:ind w:left="1418" w:hanging="1418"/>
        <w:rPr>
          <w:b/>
          <w:sz w:val="22"/>
        </w:rPr>
      </w:pPr>
      <w:r>
        <w:rPr>
          <w:b/>
          <w:sz w:val="22"/>
        </w:rPr>
        <w:t>Ostatní:</w:t>
      </w:r>
      <w:r>
        <w:rPr>
          <w:b/>
          <w:sz w:val="22"/>
        </w:rPr>
        <w:tab/>
      </w:r>
      <w:r w:rsidR="00E40BE2">
        <w:rPr>
          <w:b/>
          <w:sz w:val="22"/>
        </w:rPr>
        <w:t xml:space="preserve">, senior </w:t>
      </w:r>
      <w:r w:rsidR="00E40BE2">
        <w:rPr>
          <w:b/>
          <w:sz w:val="22"/>
        </w:rPr>
        <w:tab/>
      </w:r>
      <w:r w:rsidR="00F40091">
        <w:rPr>
          <w:b/>
          <w:sz w:val="22"/>
        </w:rPr>
        <w:t xml:space="preserve"> seniorátu ČCE,</w:t>
      </w:r>
      <w:r w:rsidR="005D1B98">
        <w:rPr>
          <w:b/>
          <w:sz w:val="22"/>
        </w:rPr>
        <w:t xml:space="preserve"> </w:t>
      </w:r>
      <w:r w:rsidR="000360C3">
        <w:rPr>
          <w:b/>
          <w:sz w:val="22"/>
        </w:rPr>
        <w:br/>
      </w:r>
      <w:r w:rsidR="00EF631C">
        <w:rPr>
          <w:b/>
          <w:sz w:val="22"/>
        </w:rPr>
        <w:t>, kurátor</w:t>
      </w:r>
      <w:r w:rsidR="00F40091">
        <w:rPr>
          <w:b/>
          <w:sz w:val="22"/>
        </w:rPr>
        <w:t xml:space="preserve"> </w:t>
      </w:r>
      <w:r w:rsidR="008147C3">
        <w:rPr>
          <w:b/>
          <w:sz w:val="22"/>
        </w:rPr>
        <w:t xml:space="preserve">Farního sboru ČCE </w:t>
      </w:r>
      <w:r>
        <w:rPr>
          <w:b/>
          <w:sz w:val="22"/>
        </w:rPr>
        <w:t>v</w:t>
      </w:r>
      <w:r w:rsidR="005D1B98">
        <w:rPr>
          <w:b/>
          <w:sz w:val="22"/>
        </w:rPr>
        <w:t xml:space="preserve"> </w:t>
      </w:r>
    </w:p>
    <w:p w:rsidR="00DA5E0D" w:rsidRDefault="00DA5E0D" w:rsidP="002850CB">
      <w:pPr>
        <w:pStyle w:val="Zkladntext"/>
        <w:spacing w:before="240"/>
        <w:jc w:val="center"/>
        <w:rPr>
          <w:sz w:val="22"/>
        </w:rPr>
      </w:pPr>
      <w:r>
        <w:rPr>
          <w:b/>
          <w:sz w:val="22"/>
        </w:rPr>
        <w:t>II.</w:t>
      </w:r>
      <w:r>
        <w:rPr>
          <w:sz w:val="22"/>
        </w:rPr>
        <w:br/>
      </w:r>
      <w:r>
        <w:rPr>
          <w:b/>
          <w:sz w:val="22"/>
        </w:rPr>
        <w:t>Zkontrolované předané a převzaté sborové věci:</w:t>
      </w:r>
    </w:p>
    <w:p w:rsidR="00DA5E0D" w:rsidRDefault="00DA5E0D" w:rsidP="002850CB">
      <w:pPr>
        <w:pStyle w:val="Zkladntext"/>
        <w:spacing w:before="180" w:after="120"/>
        <w:rPr>
          <w:sz w:val="22"/>
          <w:u w:val="single"/>
        </w:rPr>
      </w:pPr>
      <w:r>
        <w:rPr>
          <w:sz w:val="22"/>
          <w:u w:val="single"/>
        </w:rPr>
        <w:t>1. Sborové knihy se záznamy do dne předání:</w:t>
      </w:r>
    </w:p>
    <w:p w:rsidR="00DA5E0D" w:rsidRDefault="00DA5E0D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Kniha narozených a pokřtěných od </w:t>
      </w:r>
      <w:proofErr w:type="gramStart"/>
      <w:r>
        <w:rPr>
          <w:sz w:val="22"/>
        </w:rPr>
        <w:t>r</w:t>
      </w:r>
      <w:r w:rsidR="0053486D">
        <w:rPr>
          <w:sz w:val="22"/>
        </w:rPr>
        <w:t xml:space="preserve">. </w:t>
      </w:r>
      <w:r w:rsidR="00F40091">
        <w:rPr>
          <w:sz w:val="22"/>
        </w:rPr>
        <w:t>,</w:t>
      </w:r>
      <w:proofErr w:type="gramEnd"/>
      <w:r w:rsidR="00F40091">
        <w:rPr>
          <w:sz w:val="22"/>
        </w:rPr>
        <w:t xml:space="preserve"> poslední zápis</w:t>
      </w:r>
      <w:r w:rsidR="008147C3">
        <w:rPr>
          <w:sz w:val="22"/>
        </w:rPr>
        <w:t xml:space="preserve"> </w:t>
      </w:r>
      <w:r>
        <w:rPr>
          <w:sz w:val="22"/>
        </w:rPr>
        <w:tab/>
        <w:t>počet knih 1</w:t>
      </w:r>
    </w:p>
    <w:p w:rsidR="00DA5E0D" w:rsidRDefault="0053486D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Kniha konfirmovaných od </w:t>
      </w:r>
      <w:proofErr w:type="gramStart"/>
      <w:r>
        <w:rPr>
          <w:sz w:val="22"/>
        </w:rPr>
        <w:t xml:space="preserve">r. </w:t>
      </w:r>
      <w:r w:rsidR="008147C3">
        <w:rPr>
          <w:sz w:val="22"/>
        </w:rPr>
        <w:t>,</w:t>
      </w:r>
      <w:proofErr w:type="gramEnd"/>
      <w:r w:rsidR="008147C3">
        <w:rPr>
          <w:sz w:val="22"/>
        </w:rPr>
        <w:t xml:space="preserve"> poslední zápis </w:t>
      </w:r>
      <w:r w:rsidR="00DA5E0D">
        <w:rPr>
          <w:sz w:val="22"/>
        </w:rPr>
        <w:tab/>
        <w:t>počet knih 1</w:t>
      </w:r>
    </w:p>
    <w:p w:rsidR="00DA5E0D" w:rsidRDefault="0053486D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Kniha oddaných od </w:t>
      </w:r>
      <w:proofErr w:type="gramStart"/>
      <w:r>
        <w:rPr>
          <w:sz w:val="22"/>
        </w:rPr>
        <w:t xml:space="preserve">r. </w:t>
      </w:r>
      <w:r w:rsidR="00DA5E0D">
        <w:rPr>
          <w:sz w:val="22"/>
        </w:rPr>
        <w:t>,</w:t>
      </w:r>
      <w:proofErr w:type="gramEnd"/>
      <w:r w:rsidR="00DA5E0D">
        <w:rPr>
          <w:sz w:val="22"/>
        </w:rPr>
        <w:t xml:space="preserve"> poslední zápis</w:t>
      </w:r>
      <w:r w:rsidR="00F40091">
        <w:rPr>
          <w:sz w:val="22"/>
        </w:rPr>
        <w:t xml:space="preserve"> </w:t>
      </w:r>
      <w:r w:rsidR="00E93472">
        <w:rPr>
          <w:sz w:val="22"/>
        </w:rPr>
        <w:t xml:space="preserve"> </w:t>
      </w:r>
      <w:r w:rsidR="00DA5E0D">
        <w:rPr>
          <w:sz w:val="22"/>
        </w:rPr>
        <w:tab/>
        <w:t>počet knih 1</w:t>
      </w:r>
    </w:p>
    <w:p w:rsidR="00DA5E0D" w:rsidRDefault="008147C3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>Kniha zemřelých od</w:t>
      </w:r>
      <w:r w:rsidR="0053486D">
        <w:rPr>
          <w:sz w:val="22"/>
        </w:rPr>
        <w:t xml:space="preserve"> </w:t>
      </w:r>
      <w:proofErr w:type="gramStart"/>
      <w:r w:rsidR="0053486D">
        <w:rPr>
          <w:sz w:val="22"/>
        </w:rPr>
        <w:t xml:space="preserve">r. </w:t>
      </w:r>
      <w:r w:rsidR="00F40091">
        <w:rPr>
          <w:sz w:val="22"/>
        </w:rPr>
        <w:t>,</w:t>
      </w:r>
      <w:proofErr w:type="gramEnd"/>
      <w:r w:rsidR="00F40091">
        <w:rPr>
          <w:sz w:val="22"/>
        </w:rPr>
        <w:t xml:space="preserve"> poslední zápis </w:t>
      </w:r>
      <w:r w:rsidR="00DA5E0D">
        <w:rPr>
          <w:sz w:val="22"/>
        </w:rPr>
        <w:tab/>
        <w:t>počet knih 1</w:t>
      </w:r>
    </w:p>
    <w:p w:rsidR="00DA5E0D" w:rsidRDefault="00956AD7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Kniha přístupů a výstupů </w:t>
      </w:r>
      <w:r w:rsidR="0053486D">
        <w:rPr>
          <w:sz w:val="22"/>
        </w:rPr>
        <w:t xml:space="preserve">od </w:t>
      </w:r>
      <w:proofErr w:type="gramStart"/>
      <w:r w:rsidR="0053486D">
        <w:rPr>
          <w:sz w:val="22"/>
        </w:rPr>
        <w:t>r. ,poslední</w:t>
      </w:r>
      <w:proofErr w:type="gramEnd"/>
      <w:r w:rsidR="0053486D">
        <w:rPr>
          <w:sz w:val="22"/>
        </w:rPr>
        <w:t xml:space="preserve"> zápis</w:t>
      </w:r>
      <w:r w:rsidR="0053486D">
        <w:rPr>
          <w:sz w:val="22"/>
        </w:rPr>
        <w:tab/>
        <w:t>počet knih 1</w:t>
      </w:r>
    </w:p>
    <w:p w:rsidR="00DA5E0D" w:rsidRDefault="00DA5E0D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Kniha zápisů </w:t>
      </w:r>
      <w:r w:rsidR="00F40091">
        <w:rPr>
          <w:sz w:val="22"/>
        </w:rPr>
        <w:t>ze schů</w:t>
      </w:r>
      <w:r w:rsidR="004E7890">
        <w:rPr>
          <w:sz w:val="22"/>
        </w:rPr>
        <w:t>z</w:t>
      </w:r>
      <w:r w:rsidR="0053486D">
        <w:rPr>
          <w:sz w:val="22"/>
        </w:rPr>
        <w:t xml:space="preserve">í staršovstva od </w:t>
      </w:r>
      <w:proofErr w:type="gramStart"/>
      <w:r w:rsidR="0053486D">
        <w:rPr>
          <w:sz w:val="22"/>
        </w:rPr>
        <w:t xml:space="preserve">r. </w:t>
      </w:r>
      <w:r w:rsidR="008147C3">
        <w:rPr>
          <w:sz w:val="22"/>
        </w:rPr>
        <w:t>,</w:t>
      </w:r>
      <w:proofErr w:type="gramEnd"/>
      <w:r w:rsidR="008147C3">
        <w:rPr>
          <w:sz w:val="22"/>
        </w:rPr>
        <w:t xml:space="preserve"> poslední zápis</w:t>
      </w:r>
      <w:r w:rsidR="00956AD7">
        <w:rPr>
          <w:sz w:val="22"/>
        </w:rPr>
        <w:t xml:space="preserve"> </w:t>
      </w:r>
      <w:r w:rsidR="008147C3">
        <w:rPr>
          <w:sz w:val="22"/>
        </w:rPr>
        <w:tab/>
        <w:t>počet knih 1</w:t>
      </w:r>
    </w:p>
    <w:p w:rsidR="00DA5E0D" w:rsidRDefault="00DA5E0D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Zápisy </w:t>
      </w:r>
      <w:r w:rsidR="00F40091">
        <w:rPr>
          <w:sz w:val="22"/>
        </w:rPr>
        <w:t>ze sborov</w:t>
      </w:r>
      <w:r w:rsidR="000360C3">
        <w:rPr>
          <w:sz w:val="22"/>
        </w:rPr>
        <w:t>ých shromáždění</w:t>
      </w:r>
      <w:r w:rsidR="0053486D">
        <w:rPr>
          <w:sz w:val="22"/>
        </w:rPr>
        <w:t xml:space="preserve"> od </w:t>
      </w:r>
      <w:proofErr w:type="gramStart"/>
      <w:r w:rsidR="0053486D">
        <w:rPr>
          <w:sz w:val="22"/>
        </w:rPr>
        <w:t xml:space="preserve">r. </w:t>
      </w:r>
      <w:r w:rsidR="00F407FD">
        <w:rPr>
          <w:sz w:val="22"/>
        </w:rPr>
        <w:t>,</w:t>
      </w:r>
      <w:proofErr w:type="gramEnd"/>
      <w:r w:rsidR="004E7890">
        <w:rPr>
          <w:sz w:val="22"/>
        </w:rPr>
        <w:t xml:space="preserve"> </w:t>
      </w:r>
      <w:r w:rsidR="008147C3">
        <w:rPr>
          <w:sz w:val="22"/>
        </w:rPr>
        <w:t xml:space="preserve">poslední zápis </w:t>
      </w:r>
      <w:r w:rsidR="00E93472">
        <w:rPr>
          <w:sz w:val="22"/>
        </w:rPr>
        <w:tab/>
        <w:t>na volných listech</w:t>
      </w:r>
    </w:p>
    <w:p w:rsidR="00DA5E0D" w:rsidRDefault="00DA5E0D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>Kniha d</w:t>
      </w:r>
      <w:r w:rsidR="00F40091">
        <w:rPr>
          <w:sz w:val="22"/>
        </w:rPr>
        <w:t>ošlé a odesla</w:t>
      </w:r>
      <w:r w:rsidR="000360C3">
        <w:rPr>
          <w:sz w:val="22"/>
        </w:rPr>
        <w:t>né pošty</w:t>
      </w:r>
      <w:r w:rsidR="00AB09BF">
        <w:rPr>
          <w:sz w:val="22"/>
        </w:rPr>
        <w:t xml:space="preserve"> od </w:t>
      </w:r>
      <w:proofErr w:type="gramStart"/>
      <w:r w:rsidR="00AB09BF">
        <w:rPr>
          <w:sz w:val="22"/>
        </w:rPr>
        <w:t xml:space="preserve">r. </w:t>
      </w:r>
      <w:r w:rsidR="00AE2288">
        <w:rPr>
          <w:sz w:val="22"/>
        </w:rPr>
        <w:t>,</w:t>
      </w:r>
      <w:proofErr w:type="gramEnd"/>
      <w:r w:rsidR="00AE2288">
        <w:rPr>
          <w:sz w:val="22"/>
        </w:rPr>
        <w:t xml:space="preserve"> poslední zápis</w:t>
      </w:r>
      <w:r w:rsidR="0053486D">
        <w:rPr>
          <w:sz w:val="22"/>
        </w:rPr>
        <w:t xml:space="preserve"> </w:t>
      </w:r>
      <w:r w:rsidR="00F407FD">
        <w:rPr>
          <w:sz w:val="22"/>
        </w:rPr>
        <w:tab/>
        <w:t>počet knih 1</w:t>
      </w:r>
    </w:p>
    <w:p w:rsidR="00DA5E0D" w:rsidRDefault="000360C3">
      <w:pPr>
        <w:pStyle w:val="Zkladntext"/>
        <w:numPr>
          <w:ilvl w:val="0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>Kronika sboru</w:t>
      </w:r>
      <w:r w:rsidR="0053486D">
        <w:rPr>
          <w:sz w:val="22"/>
        </w:rPr>
        <w:t xml:space="preserve"> od r. </w:t>
      </w:r>
      <w:r w:rsidR="00E93472">
        <w:rPr>
          <w:sz w:val="22"/>
        </w:rPr>
        <w:t xml:space="preserve"> do současnosti</w:t>
      </w:r>
      <w:r w:rsidR="00E93472">
        <w:rPr>
          <w:sz w:val="22"/>
        </w:rPr>
        <w:tab/>
        <w:t>počet knih 3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2. Základní dokumenty sboru:</w:t>
      </w:r>
    </w:p>
    <w:p w:rsidR="00DA5E0D" w:rsidRDefault="0053486D">
      <w:pPr>
        <w:pStyle w:val="Zkladntext"/>
        <w:numPr>
          <w:ilvl w:val="1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>V</w:t>
      </w:r>
      <w:r w:rsidR="00DA5E0D">
        <w:rPr>
          <w:sz w:val="22"/>
        </w:rPr>
        <w:t>ýpis z Rejstříku církevních právnických osob vedeného MK ČR</w:t>
      </w:r>
      <w:r w:rsidR="00356318">
        <w:rPr>
          <w:sz w:val="22"/>
        </w:rPr>
        <w:t xml:space="preserve"> </w:t>
      </w:r>
      <w:r w:rsidR="00AE2288">
        <w:rPr>
          <w:sz w:val="22"/>
        </w:rPr>
        <w:t xml:space="preserve">z r. </w:t>
      </w:r>
      <w:r w:rsidR="00DA5E0D">
        <w:rPr>
          <w:sz w:val="22"/>
        </w:rPr>
        <w:tab/>
        <w:t>ano</w:t>
      </w:r>
    </w:p>
    <w:p w:rsidR="00DA5E0D" w:rsidRDefault="00DA5E0D">
      <w:pPr>
        <w:pStyle w:val="Zkladntext"/>
        <w:numPr>
          <w:ilvl w:val="1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>Dokument Českého statistického úřadu o přidělení IČO</w:t>
      </w:r>
      <w:r>
        <w:rPr>
          <w:sz w:val="22"/>
        </w:rPr>
        <w:tab/>
        <w:t>ano</w:t>
      </w:r>
    </w:p>
    <w:p w:rsidR="00DA5E0D" w:rsidRDefault="00DA5E0D">
      <w:pPr>
        <w:pStyle w:val="Zkladntext"/>
        <w:numPr>
          <w:ilvl w:val="1"/>
          <w:numId w:val="15"/>
        </w:numPr>
        <w:tabs>
          <w:tab w:val="right" w:pos="9072"/>
        </w:tabs>
        <w:rPr>
          <w:sz w:val="22"/>
        </w:rPr>
      </w:pPr>
      <w:r>
        <w:rPr>
          <w:sz w:val="22"/>
        </w:rPr>
        <w:t>Osvědčení o registraci plátce daní u Finančního úřadu</w:t>
      </w:r>
      <w:r>
        <w:rPr>
          <w:sz w:val="22"/>
        </w:rPr>
        <w:tab/>
        <w:t>ano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3. Platné smlouvy:</w:t>
      </w:r>
    </w:p>
    <w:p w:rsidR="00DA5E0D" w:rsidRDefault="00DA5E0D">
      <w:pPr>
        <w:pStyle w:val="Zkladntext"/>
        <w:numPr>
          <w:ilvl w:val="0"/>
          <w:numId w:val="18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Sborové statuty: </w:t>
      </w:r>
      <w:r>
        <w:rPr>
          <w:sz w:val="22"/>
        </w:rPr>
        <w:tab/>
        <w:t>ne</w:t>
      </w:r>
    </w:p>
    <w:p w:rsidR="00DA5E0D" w:rsidRDefault="000360C3">
      <w:pPr>
        <w:pStyle w:val="Zkladntext"/>
        <w:numPr>
          <w:ilvl w:val="0"/>
          <w:numId w:val="18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Pojistné smlouvy: </w:t>
      </w:r>
      <w:r>
        <w:rPr>
          <w:sz w:val="22"/>
        </w:rPr>
        <w:tab/>
      </w:r>
    </w:p>
    <w:p w:rsidR="00DA5E0D" w:rsidRDefault="00F40091" w:rsidP="00E93472">
      <w:pPr>
        <w:pStyle w:val="Zkladntext"/>
        <w:tabs>
          <w:tab w:val="right" w:pos="9072"/>
        </w:tabs>
        <w:ind w:left="641"/>
        <w:rPr>
          <w:sz w:val="22"/>
        </w:rPr>
      </w:pPr>
      <w:r>
        <w:rPr>
          <w:sz w:val="22"/>
        </w:rPr>
        <w:t>Živelní pojištění</w:t>
      </w:r>
      <w:r w:rsidR="00356318">
        <w:rPr>
          <w:sz w:val="22"/>
        </w:rPr>
        <w:t xml:space="preserve"> </w:t>
      </w:r>
      <w:r w:rsidR="00AE2288">
        <w:rPr>
          <w:sz w:val="22"/>
        </w:rPr>
        <w:t>kostela a fary</w:t>
      </w:r>
      <w:r w:rsidR="00E93472">
        <w:rPr>
          <w:sz w:val="22"/>
        </w:rPr>
        <w:t xml:space="preserve"> </w:t>
      </w:r>
      <w:proofErr w:type="gramStart"/>
      <w:r w:rsidR="0053486D">
        <w:rPr>
          <w:sz w:val="22"/>
        </w:rPr>
        <w:t xml:space="preserve">u </w:t>
      </w:r>
      <w:r w:rsidR="00E93472">
        <w:rPr>
          <w:sz w:val="22"/>
        </w:rPr>
        <w:t>,</w:t>
      </w:r>
      <w:proofErr w:type="gramEnd"/>
      <w:r w:rsidR="00E93472">
        <w:rPr>
          <w:sz w:val="22"/>
        </w:rPr>
        <w:t xml:space="preserve"> </w:t>
      </w:r>
      <w:r w:rsidR="00AB09BF">
        <w:rPr>
          <w:sz w:val="22"/>
        </w:rPr>
        <w:t>smlou</w:t>
      </w:r>
      <w:r w:rsidR="00E93472">
        <w:rPr>
          <w:sz w:val="22"/>
        </w:rPr>
        <w:t>v</w:t>
      </w:r>
      <w:r w:rsidR="0053486D">
        <w:rPr>
          <w:sz w:val="22"/>
        </w:rPr>
        <w:t xml:space="preserve">a z r. </w:t>
      </w:r>
      <w:r w:rsidR="00356318">
        <w:rPr>
          <w:sz w:val="22"/>
        </w:rPr>
        <w:tab/>
        <w:t>počet smluv 1</w:t>
      </w:r>
    </w:p>
    <w:p w:rsidR="00E93472" w:rsidRDefault="00356318">
      <w:pPr>
        <w:pStyle w:val="Zkladntext"/>
        <w:numPr>
          <w:ilvl w:val="0"/>
          <w:numId w:val="18"/>
        </w:numPr>
        <w:tabs>
          <w:tab w:val="right" w:pos="9072"/>
        </w:tabs>
        <w:rPr>
          <w:sz w:val="22"/>
        </w:rPr>
      </w:pPr>
      <w:r>
        <w:rPr>
          <w:sz w:val="22"/>
        </w:rPr>
        <w:t>Pracovní smlouvy:</w:t>
      </w:r>
    </w:p>
    <w:p w:rsidR="00DA5E0D" w:rsidRDefault="00E93472" w:rsidP="00E93472">
      <w:pPr>
        <w:pStyle w:val="Zkladntext"/>
        <w:tabs>
          <w:tab w:val="right" w:pos="9072"/>
        </w:tabs>
        <w:ind w:left="641"/>
        <w:rPr>
          <w:sz w:val="22"/>
        </w:rPr>
      </w:pPr>
      <w:r>
        <w:rPr>
          <w:sz w:val="22"/>
        </w:rPr>
        <w:t>, kostelník</w:t>
      </w:r>
      <w:r w:rsidR="00356318">
        <w:rPr>
          <w:sz w:val="22"/>
        </w:rPr>
        <w:tab/>
      </w:r>
      <w:r>
        <w:rPr>
          <w:sz w:val="22"/>
        </w:rPr>
        <w:t>počet smluv 1</w:t>
      </w:r>
    </w:p>
    <w:p w:rsidR="00DA5E0D" w:rsidRDefault="00356318">
      <w:pPr>
        <w:pStyle w:val="Zkladntext"/>
        <w:numPr>
          <w:ilvl w:val="0"/>
          <w:numId w:val="18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Nájemní smlouvy: </w:t>
      </w:r>
      <w:r>
        <w:rPr>
          <w:sz w:val="22"/>
        </w:rPr>
        <w:tab/>
      </w:r>
    </w:p>
    <w:p w:rsidR="006F5ADA" w:rsidRDefault="00AB09BF" w:rsidP="003B7888">
      <w:pPr>
        <w:pStyle w:val="Zkladntext"/>
        <w:tabs>
          <w:tab w:val="right" w:pos="9072"/>
        </w:tabs>
        <w:ind w:left="641"/>
        <w:rPr>
          <w:sz w:val="22"/>
        </w:rPr>
      </w:pPr>
      <w:r>
        <w:rPr>
          <w:sz w:val="22"/>
        </w:rPr>
        <w:t xml:space="preserve">Smlouva </w:t>
      </w:r>
      <w:r w:rsidR="0053486D">
        <w:rPr>
          <w:sz w:val="22"/>
        </w:rPr>
        <w:t xml:space="preserve">s farářem </w:t>
      </w:r>
      <w:r w:rsidR="0059513C">
        <w:rPr>
          <w:sz w:val="22"/>
        </w:rPr>
        <w:t>o nájmu kazatelského bytu</w:t>
      </w:r>
      <w:r>
        <w:rPr>
          <w:sz w:val="22"/>
        </w:rPr>
        <w:t xml:space="preserve"> ze dne</w:t>
      </w:r>
      <w:r w:rsidR="0053486D">
        <w:rPr>
          <w:sz w:val="22"/>
        </w:rPr>
        <w:t xml:space="preserve"> </w:t>
      </w:r>
      <w:r>
        <w:rPr>
          <w:sz w:val="22"/>
        </w:rPr>
        <w:tab/>
        <w:t>počet smluv 1</w:t>
      </w:r>
    </w:p>
    <w:p w:rsidR="00DA5E0D" w:rsidRDefault="00741A61">
      <w:pPr>
        <w:pStyle w:val="Zkladntext"/>
        <w:numPr>
          <w:ilvl w:val="0"/>
          <w:numId w:val="18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Ostatní smlouvy: </w:t>
      </w:r>
      <w:r>
        <w:rPr>
          <w:sz w:val="22"/>
        </w:rPr>
        <w:tab/>
      </w:r>
    </w:p>
    <w:p w:rsidR="00356318" w:rsidRDefault="00AE1E18" w:rsidP="00356318">
      <w:pPr>
        <w:pStyle w:val="Zkladntext"/>
        <w:tabs>
          <w:tab w:val="right" w:pos="9072"/>
        </w:tabs>
        <w:ind w:left="641"/>
        <w:rPr>
          <w:sz w:val="22"/>
        </w:rPr>
      </w:pPr>
      <w:r>
        <w:rPr>
          <w:sz w:val="22"/>
        </w:rPr>
        <w:t>Smlouva o pronáj</w:t>
      </w:r>
      <w:r w:rsidR="0053486D">
        <w:rPr>
          <w:sz w:val="22"/>
        </w:rPr>
        <w:t xml:space="preserve">mu místností s </w:t>
      </w:r>
      <w:r>
        <w:rPr>
          <w:sz w:val="22"/>
        </w:rPr>
        <w:tab/>
        <w:t>počet smluv 1</w:t>
      </w:r>
    </w:p>
    <w:p w:rsidR="00AE1E18" w:rsidRDefault="00AE1E18" w:rsidP="00356318">
      <w:pPr>
        <w:pStyle w:val="Zkladntext"/>
        <w:tabs>
          <w:tab w:val="right" w:pos="9072"/>
        </w:tabs>
        <w:ind w:left="641"/>
        <w:rPr>
          <w:sz w:val="22"/>
        </w:rPr>
      </w:pPr>
      <w:r>
        <w:rPr>
          <w:sz w:val="22"/>
        </w:rPr>
        <w:t>Dohody o užívá</w:t>
      </w:r>
      <w:r w:rsidR="0053486D">
        <w:rPr>
          <w:sz w:val="22"/>
        </w:rPr>
        <w:t xml:space="preserve">ní sborových prostor s </w:t>
      </w:r>
      <w:r>
        <w:rPr>
          <w:sz w:val="22"/>
        </w:rPr>
        <w:tab/>
        <w:t>počet smluv 1</w:t>
      </w:r>
    </w:p>
    <w:p w:rsidR="00E55EA8" w:rsidRDefault="00AE1E18" w:rsidP="00356318">
      <w:pPr>
        <w:pStyle w:val="Zkladntext"/>
        <w:tabs>
          <w:tab w:val="right" w:pos="9072"/>
        </w:tabs>
        <w:ind w:left="641"/>
        <w:rPr>
          <w:sz w:val="22"/>
        </w:rPr>
      </w:pPr>
      <w:r>
        <w:rPr>
          <w:sz w:val="22"/>
        </w:rPr>
        <w:t>S</w:t>
      </w:r>
      <w:r w:rsidR="0053486D">
        <w:rPr>
          <w:sz w:val="22"/>
        </w:rPr>
        <w:t>mlouva z r. o půjč</w:t>
      </w:r>
      <w:r w:rsidR="0059513C">
        <w:rPr>
          <w:sz w:val="22"/>
        </w:rPr>
        <w:t xml:space="preserve">ce </w:t>
      </w:r>
      <w:r>
        <w:rPr>
          <w:sz w:val="22"/>
        </w:rPr>
        <w:t>Kč z JTD</w:t>
      </w:r>
      <w:r>
        <w:rPr>
          <w:sz w:val="22"/>
        </w:rPr>
        <w:tab/>
        <w:t>počet smluv 1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4. Evidence členů sboru:</w:t>
      </w:r>
    </w:p>
    <w:p w:rsidR="00DA5E0D" w:rsidRDefault="00DA5E0D">
      <w:pPr>
        <w:pStyle w:val="Zkladntext"/>
        <w:numPr>
          <w:ilvl w:val="0"/>
          <w:numId w:val="20"/>
        </w:numPr>
        <w:tabs>
          <w:tab w:val="right" w:pos="9072"/>
        </w:tabs>
        <w:rPr>
          <w:sz w:val="22"/>
        </w:rPr>
      </w:pPr>
      <w:r>
        <w:rPr>
          <w:sz w:val="22"/>
        </w:rPr>
        <w:t>Počet čle</w:t>
      </w:r>
      <w:r w:rsidR="00F6049A">
        <w:rPr>
          <w:sz w:val="22"/>
        </w:rPr>
        <w:t xml:space="preserve">nů </w:t>
      </w:r>
      <w:r w:rsidR="00AE1E18">
        <w:rPr>
          <w:sz w:val="22"/>
        </w:rPr>
        <w:t xml:space="preserve">zapsaných v kartotéce přesně </w:t>
      </w:r>
      <w:r w:rsidR="00356318">
        <w:rPr>
          <w:sz w:val="22"/>
        </w:rPr>
        <w:t>odpovídá poč</w:t>
      </w:r>
      <w:r w:rsidR="00F6049A">
        <w:rPr>
          <w:sz w:val="22"/>
        </w:rPr>
        <w:t>t</w:t>
      </w:r>
      <w:r w:rsidR="00356318">
        <w:rPr>
          <w:sz w:val="22"/>
        </w:rPr>
        <w:t>u uváděnému</w:t>
      </w:r>
      <w:r w:rsidR="00F407FD">
        <w:rPr>
          <w:sz w:val="22"/>
        </w:rPr>
        <w:t xml:space="preserve"> ve statistickém výkaze</w:t>
      </w:r>
    </w:p>
    <w:p w:rsidR="00DA5E0D" w:rsidRDefault="00DA5E0D">
      <w:pPr>
        <w:pStyle w:val="Zkladntext"/>
        <w:numPr>
          <w:ilvl w:val="0"/>
          <w:numId w:val="20"/>
        </w:numPr>
        <w:tabs>
          <w:tab w:val="right" w:pos="9072"/>
        </w:tabs>
        <w:rPr>
          <w:sz w:val="22"/>
        </w:rPr>
      </w:pPr>
      <w:r>
        <w:rPr>
          <w:sz w:val="22"/>
        </w:rPr>
        <w:t>Počet členů uváděný v</w:t>
      </w:r>
      <w:r w:rsidR="00FC607D">
        <w:rPr>
          <w:sz w:val="22"/>
        </w:rPr>
        <w:t> evidenčním dotazníku</w:t>
      </w:r>
      <w:r w:rsidR="00356318">
        <w:rPr>
          <w:sz w:val="22"/>
        </w:rPr>
        <w:t xml:space="preserve"> k 31.</w:t>
      </w:r>
      <w:r w:rsidR="0059513C">
        <w:rPr>
          <w:sz w:val="22"/>
        </w:rPr>
        <w:t xml:space="preserve"> </w:t>
      </w:r>
      <w:r w:rsidR="00356318">
        <w:rPr>
          <w:sz w:val="22"/>
        </w:rPr>
        <w:t>12.</w:t>
      </w:r>
      <w:r w:rsidR="0059513C">
        <w:rPr>
          <w:sz w:val="22"/>
        </w:rPr>
        <w:t xml:space="preserve"> </w:t>
      </w:r>
      <w:r w:rsidR="00356318">
        <w:rPr>
          <w:sz w:val="22"/>
        </w:rPr>
        <w:t>20</w:t>
      </w:r>
      <w:r w:rsidR="0059513C">
        <w:rPr>
          <w:sz w:val="22"/>
        </w:rPr>
        <w:t>18</w:t>
      </w:r>
      <w:r w:rsidR="00356318">
        <w:rPr>
          <w:sz w:val="22"/>
        </w:rPr>
        <w:t>:</w:t>
      </w:r>
      <w:r w:rsidR="00356318">
        <w:rPr>
          <w:sz w:val="22"/>
        </w:rPr>
        <w:tab/>
      </w:r>
    </w:p>
    <w:p w:rsidR="00DA5E0D" w:rsidRDefault="00DA5E0D">
      <w:pPr>
        <w:pStyle w:val="Zkladntext"/>
        <w:numPr>
          <w:ilvl w:val="0"/>
          <w:numId w:val="20"/>
        </w:numPr>
        <w:tabs>
          <w:tab w:val="right" w:pos="9072"/>
        </w:tabs>
        <w:rPr>
          <w:sz w:val="22"/>
        </w:rPr>
      </w:pPr>
      <w:r>
        <w:rPr>
          <w:sz w:val="22"/>
        </w:rPr>
        <w:t>Kartotéka na lístcích</w:t>
      </w:r>
      <w:r w:rsidR="008F3051">
        <w:rPr>
          <w:sz w:val="22"/>
        </w:rPr>
        <w:tab/>
      </w:r>
      <w:r w:rsidR="009577B2">
        <w:rPr>
          <w:sz w:val="22"/>
        </w:rPr>
        <w:t>ano</w:t>
      </w:r>
    </w:p>
    <w:p w:rsidR="00DA5E0D" w:rsidRDefault="00FC607D">
      <w:pPr>
        <w:pStyle w:val="Zkladntext"/>
        <w:numPr>
          <w:ilvl w:val="0"/>
          <w:numId w:val="20"/>
        </w:numPr>
        <w:tabs>
          <w:tab w:val="right" w:pos="9072"/>
        </w:tabs>
        <w:rPr>
          <w:sz w:val="22"/>
        </w:rPr>
      </w:pPr>
      <w:r>
        <w:rPr>
          <w:sz w:val="22"/>
        </w:rPr>
        <w:t>Kartotéka vedená v</w:t>
      </w:r>
      <w:r w:rsidR="00755B1A">
        <w:rPr>
          <w:sz w:val="22"/>
        </w:rPr>
        <w:t xml:space="preserve"> PC</w:t>
      </w:r>
      <w:r w:rsidR="00755B1A">
        <w:rPr>
          <w:sz w:val="22"/>
        </w:rPr>
        <w:tab/>
      </w:r>
      <w:r w:rsidR="005D1B98">
        <w:rPr>
          <w:sz w:val="22"/>
        </w:rPr>
        <w:t xml:space="preserve">program </w:t>
      </w:r>
    </w:p>
    <w:p w:rsidR="00DA5E0D" w:rsidRDefault="00DA5E0D">
      <w:pPr>
        <w:pStyle w:val="Zkladntext"/>
        <w:numPr>
          <w:ilvl w:val="0"/>
          <w:numId w:val="20"/>
        </w:numPr>
        <w:tabs>
          <w:tab w:val="right" w:pos="9072"/>
        </w:tabs>
        <w:rPr>
          <w:sz w:val="22"/>
        </w:rPr>
      </w:pPr>
      <w:r>
        <w:rPr>
          <w:sz w:val="22"/>
        </w:rPr>
        <w:t>Se</w:t>
      </w:r>
      <w:r w:rsidR="00F6049A">
        <w:rPr>
          <w:sz w:val="22"/>
        </w:rPr>
        <w:t>znam členů s hlasovacím právem</w:t>
      </w:r>
      <w:r w:rsidR="0053486D">
        <w:rPr>
          <w:sz w:val="22"/>
        </w:rPr>
        <w:t xml:space="preserve"> – uvedeno čl</w:t>
      </w:r>
      <w:r w:rsidR="00741A61">
        <w:rPr>
          <w:sz w:val="22"/>
        </w:rPr>
        <w:t>enů</w:t>
      </w:r>
      <w:r w:rsidR="00F6049A">
        <w:rPr>
          <w:sz w:val="22"/>
        </w:rPr>
        <w:t xml:space="preserve"> </w:t>
      </w:r>
      <w:r w:rsidR="00F6049A">
        <w:rPr>
          <w:sz w:val="22"/>
        </w:rPr>
        <w:tab/>
        <w:t>napos</w:t>
      </w:r>
      <w:r w:rsidR="0053486D">
        <w:rPr>
          <w:sz w:val="22"/>
        </w:rPr>
        <w:t>led revidován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5. Sborový archiv:</w:t>
      </w:r>
      <w:r w:rsidR="008F3051">
        <w:rPr>
          <w:sz w:val="22"/>
          <w:u w:val="single"/>
        </w:rPr>
        <w:t xml:space="preserve"> </w:t>
      </w:r>
    </w:p>
    <w:p w:rsidR="00DA5E0D" w:rsidRDefault="00DA5E0D">
      <w:pPr>
        <w:pStyle w:val="Zkladntext"/>
        <w:numPr>
          <w:ilvl w:val="0"/>
          <w:numId w:val="23"/>
        </w:numPr>
        <w:rPr>
          <w:sz w:val="22"/>
        </w:rPr>
      </w:pPr>
      <w:r>
        <w:rPr>
          <w:sz w:val="22"/>
        </w:rPr>
        <w:t>Archi</w:t>
      </w:r>
      <w:r w:rsidR="0053486D">
        <w:rPr>
          <w:sz w:val="22"/>
        </w:rPr>
        <w:t xml:space="preserve">v uspořádán v roce </w:t>
      </w:r>
      <w:r w:rsidR="0053486D">
        <w:rPr>
          <w:sz w:val="22"/>
        </w:rPr>
        <w:tab/>
      </w:r>
      <w:r w:rsidR="00AB09BF">
        <w:rPr>
          <w:sz w:val="22"/>
        </w:rPr>
        <w:t>, ulož</w:t>
      </w:r>
      <w:r w:rsidR="00AE1E18">
        <w:rPr>
          <w:sz w:val="22"/>
        </w:rPr>
        <w:t>e</w:t>
      </w:r>
      <w:r w:rsidR="005D1B98">
        <w:rPr>
          <w:sz w:val="22"/>
        </w:rPr>
        <w:t>n v </w:t>
      </w:r>
      <w:r w:rsidR="005D1B98">
        <w:rPr>
          <w:sz w:val="22"/>
        </w:rPr>
        <w:tab/>
      </w:r>
    </w:p>
    <w:p w:rsidR="00DA5E0D" w:rsidRDefault="00DA5E0D">
      <w:pPr>
        <w:pStyle w:val="Zkladntext"/>
        <w:numPr>
          <w:ilvl w:val="0"/>
          <w:numId w:val="23"/>
        </w:numPr>
        <w:rPr>
          <w:sz w:val="22"/>
        </w:rPr>
      </w:pPr>
      <w:r>
        <w:rPr>
          <w:sz w:val="22"/>
        </w:rPr>
        <w:t>Soupis arc</w:t>
      </w:r>
      <w:r w:rsidR="00755B1A">
        <w:rPr>
          <w:sz w:val="22"/>
        </w:rPr>
        <w:t xml:space="preserve">hivního fondu </w:t>
      </w:r>
      <w:r w:rsidR="00AB09BF">
        <w:rPr>
          <w:sz w:val="22"/>
        </w:rPr>
        <w:t xml:space="preserve">je </w:t>
      </w:r>
      <w:r w:rsidR="00755B1A">
        <w:rPr>
          <w:sz w:val="22"/>
        </w:rPr>
        <w:t xml:space="preserve">pořízen do r. </w:t>
      </w:r>
      <w:r w:rsidR="0053486D">
        <w:rPr>
          <w:sz w:val="22"/>
        </w:rPr>
        <w:tab/>
      </w:r>
      <w:r w:rsidR="0053486D">
        <w:rPr>
          <w:sz w:val="22"/>
        </w:rPr>
        <w:tab/>
      </w:r>
      <w:bookmarkStart w:id="0" w:name="_GoBack"/>
      <w:bookmarkEnd w:id="0"/>
    </w:p>
    <w:p w:rsidR="00DA5E0D" w:rsidRDefault="0008346B">
      <w:pPr>
        <w:pStyle w:val="Zkladntext"/>
        <w:numPr>
          <w:ilvl w:val="0"/>
          <w:numId w:val="23"/>
        </w:numPr>
        <w:rPr>
          <w:sz w:val="22"/>
        </w:rPr>
      </w:pPr>
      <w:r>
        <w:rPr>
          <w:sz w:val="22"/>
        </w:rPr>
        <w:t>Písemnosti</w:t>
      </w:r>
      <w:r w:rsidR="00F6049A">
        <w:rPr>
          <w:sz w:val="22"/>
        </w:rPr>
        <w:t xml:space="preserve"> od</w:t>
      </w:r>
      <w:r w:rsidR="00755B1A">
        <w:rPr>
          <w:sz w:val="22"/>
        </w:rPr>
        <w:t xml:space="preserve"> r.</w:t>
      </w:r>
      <w:r w:rsidR="0053486D">
        <w:rPr>
          <w:sz w:val="22"/>
        </w:rPr>
        <w:t xml:space="preserve"> </w:t>
      </w:r>
      <w:r w:rsidR="0053486D">
        <w:rPr>
          <w:sz w:val="22"/>
        </w:rPr>
        <w:tab/>
      </w:r>
      <w:r w:rsidR="008F3051">
        <w:rPr>
          <w:sz w:val="22"/>
        </w:rPr>
        <w:t xml:space="preserve"> </w:t>
      </w:r>
      <w:r w:rsidR="00280950">
        <w:rPr>
          <w:sz w:val="22"/>
        </w:rPr>
        <w:t xml:space="preserve">do současnosti </w:t>
      </w:r>
      <w:r w:rsidR="00755B1A">
        <w:rPr>
          <w:sz w:val="22"/>
        </w:rPr>
        <w:t>uložené</w:t>
      </w:r>
      <w:r w:rsidR="00F6049A">
        <w:rPr>
          <w:sz w:val="22"/>
        </w:rPr>
        <w:t xml:space="preserve"> podle ročníků</w:t>
      </w:r>
      <w:r w:rsidR="00755B1A">
        <w:rPr>
          <w:sz w:val="22"/>
        </w:rPr>
        <w:t xml:space="preserve"> </w:t>
      </w:r>
      <w:r w:rsidR="0053486D">
        <w:rPr>
          <w:sz w:val="22"/>
        </w:rPr>
        <w:t>v </w:t>
      </w:r>
      <w:r w:rsidR="0053486D">
        <w:rPr>
          <w:sz w:val="22"/>
        </w:rPr>
        <w:tab/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lastRenderedPageBreak/>
        <w:t>6. Sborová kancelář a pokladna:</w:t>
      </w:r>
    </w:p>
    <w:p w:rsidR="00DA5E0D" w:rsidRDefault="00755B1A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Razítka sboru </w:t>
      </w:r>
      <w:r>
        <w:rPr>
          <w:sz w:val="22"/>
        </w:rPr>
        <w:tab/>
        <w:t xml:space="preserve">počet razítek </w:t>
      </w:r>
    </w:p>
    <w:p w:rsidR="00DA5E0D" w:rsidRDefault="00DA5E0D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>Po</w:t>
      </w:r>
      <w:r w:rsidR="00755B1A">
        <w:rPr>
          <w:sz w:val="22"/>
        </w:rPr>
        <w:t>kladní deník</w:t>
      </w:r>
      <w:r w:rsidR="00755B1A">
        <w:rPr>
          <w:sz w:val="22"/>
        </w:rPr>
        <w:tab/>
        <w:t>zápisy do</w:t>
      </w:r>
      <w:r w:rsidR="0008346B">
        <w:rPr>
          <w:sz w:val="22"/>
        </w:rPr>
        <w:t xml:space="preserve"> </w:t>
      </w:r>
    </w:p>
    <w:p w:rsidR="00DA5E0D" w:rsidRDefault="00DA5E0D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>Bankovní deník</w:t>
      </w:r>
      <w:r>
        <w:rPr>
          <w:sz w:val="22"/>
        </w:rPr>
        <w:tab/>
        <w:t>záp</w:t>
      </w:r>
      <w:r w:rsidR="00755B1A">
        <w:rPr>
          <w:sz w:val="22"/>
        </w:rPr>
        <w:t xml:space="preserve">isy do </w:t>
      </w:r>
    </w:p>
    <w:p w:rsidR="00DA5E0D" w:rsidRDefault="00DA5E0D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>Pokladní hotovost ve správě poklad</w:t>
      </w:r>
      <w:r w:rsidR="00755B1A">
        <w:rPr>
          <w:sz w:val="22"/>
        </w:rPr>
        <w:t xml:space="preserve">níka sboru ke dni </w:t>
      </w:r>
      <w:r w:rsidR="00AE1E18">
        <w:rPr>
          <w:sz w:val="22"/>
        </w:rPr>
        <w:t>31</w:t>
      </w:r>
      <w:r w:rsidR="003807EC">
        <w:rPr>
          <w:sz w:val="22"/>
        </w:rPr>
        <w:t>.</w:t>
      </w:r>
      <w:r w:rsidR="00AF5242">
        <w:rPr>
          <w:sz w:val="22"/>
        </w:rPr>
        <w:t xml:space="preserve"> </w:t>
      </w:r>
      <w:r w:rsidR="003807EC">
        <w:rPr>
          <w:sz w:val="22"/>
        </w:rPr>
        <w:t>7</w:t>
      </w:r>
      <w:r w:rsidR="00BB1FFE">
        <w:rPr>
          <w:sz w:val="22"/>
        </w:rPr>
        <w:t>.</w:t>
      </w:r>
      <w:r w:rsidR="00AF5242">
        <w:rPr>
          <w:sz w:val="22"/>
        </w:rPr>
        <w:t xml:space="preserve"> 2019</w:t>
      </w:r>
      <w:proofErr w:type="gramStart"/>
      <w:r w:rsidR="00755B1A">
        <w:rPr>
          <w:sz w:val="22"/>
        </w:rPr>
        <w:tab/>
      </w:r>
      <w:r w:rsidR="00A34E63">
        <w:rPr>
          <w:sz w:val="22"/>
        </w:rPr>
        <w:t xml:space="preserve"> </w:t>
      </w:r>
      <w:r w:rsidR="00E55EA8">
        <w:rPr>
          <w:sz w:val="22"/>
        </w:rPr>
        <w:t xml:space="preserve"> </w:t>
      </w:r>
      <w:r>
        <w:rPr>
          <w:sz w:val="22"/>
        </w:rPr>
        <w:t>Kč</w:t>
      </w:r>
      <w:proofErr w:type="gramEnd"/>
    </w:p>
    <w:p w:rsidR="00DA5E0D" w:rsidRDefault="00DA5E0D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>Zůstatek na bankovních účtech s</w:t>
      </w:r>
      <w:r w:rsidR="00755B1A">
        <w:rPr>
          <w:sz w:val="22"/>
        </w:rPr>
        <w:t xml:space="preserve">boru ke dni </w:t>
      </w:r>
      <w:r w:rsidR="00AE1E18">
        <w:rPr>
          <w:sz w:val="22"/>
        </w:rPr>
        <w:t>31</w:t>
      </w:r>
      <w:r w:rsidR="003807EC">
        <w:rPr>
          <w:sz w:val="22"/>
        </w:rPr>
        <w:t>.</w:t>
      </w:r>
      <w:r w:rsidR="00AF5242">
        <w:rPr>
          <w:sz w:val="22"/>
        </w:rPr>
        <w:t xml:space="preserve"> </w:t>
      </w:r>
      <w:r w:rsidR="003807EC">
        <w:rPr>
          <w:sz w:val="22"/>
        </w:rPr>
        <w:t>7</w:t>
      </w:r>
      <w:r w:rsidR="00BB1FFE">
        <w:rPr>
          <w:sz w:val="22"/>
        </w:rPr>
        <w:t>.</w:t>
      </w:r>
      <w:r w:rsidR="00AF5242">
        <w:rPr>
          <w:sz w:val="22"/>
        </w:rPr>
        <w:t xml:space="preserve"> </w:t>
      </w:r>
      <w:r w:rsidR="00BB1FFE">
        <w:rPr>
          <w:sz w:val="22"/>
        </w:rPr>
        <w:t>20</w:t>
      </w:r>
      <w:r w:rsidR="00AF5242">
        <w:rPr>
          <w:sz w:val="22"/>
        </w:rPr>
        <w:t>19</w:t>
      </w:r>
      <w:r w:rsidR="00BB1FFE">
        <w:rPr>
          <w:sz w:val="22"/>
        </w:rPr>
        <w:t xml:space="preserve"> – běžný účet </w:t>
      </w:r>
      <w:proofErr w:type="gramStart"/>
      <w:r w:rsidR="00755B1A">
        <w:rPr>
          <w:sz w:val="22"/>
        </w:rPr>
        <w:tab/>
      </w:r>
      <w:r>
        <w:rPr>
          <w:sz w:val="22"/>
        </w:rPr>
        <w:t xml:space="preserve"> </w:t>
      </w:r>
      <w:r w:rsidR="00E55EA8">
        <w:rPr>
          <w:sz w:val="22"/>
        </w:rPr>
        <w:t xml:space="preserve"> </w:t>
      </w:r>
      <w:r>
        <w:rPr>
          <w:sz w:val="22"/>
        </w:rPr>
        <w:t>Kč</w:t>
      </w:r>
      <w:proofErr w:type="gramEnd"/>
    </w:p>
    <w:p w:rsidR="00DA5E0D" w:rsidRDefault="00DA5E0D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>Cenné papíry</w:t>
      </w:r>
      <w:r>
        <w:rPr>
          <w:sz w:val="22"/>
        </w:rPr>
        <w:tab/>
        <w:t>ne</w:t>
      </w:r>
    </w:p>
    <w:p w:rsidR="00DA5E0D" w:rsidRDefault="00DA5E0D">
      <w:pPr>
        <w:pStyle w:val="Zkladntext"/>
        <w:numPr>
          <w:ilvl w:val="0"/>
          <w:numId w:val="26"/>
        </w:numPr>
        <w:tabs>
          <w:tab w:val="right" w:pos="9072"/>
        </w:tabs>
        <w:rPr>
          <w:sz w:val="22"/>
        </w:rPr>
      </w:pPr>
      <w:r>
        <w:rPr>
          <w:sz w:val="22"/>
        </w:rPr>
        <w:t>Jiná aktiva</w:t>
      </w:r>
      <w:r>
        <w:rPr>
          <w:sz w:val="22"/>
        </w:rPr>
        <w:tab/>
        <w:t>ne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7. Sborová knihovna:</w:t>
      </w:r>
    </w:p>
    <w:p w:rsidR="00DA5E0D" w:rsidRDefault="009B5219">
      <w:pPr>
        <w:pStyle w:val="Zkladntext"/>
        <w:numPr>
          <w:ilvl w:val="0"/>
          <w:numId w:val="29"/>
        </w:numPr>
        <w:tabs>
          <w:tab w:val="right" w:pos="9072"/>
        </w:tabs>
        <w:rPr>
          <w:sz w:val="22"/>
        </w:rPr>
      </w:pPr>
      <w:r>
        <w:rPr>
          <w:sz w:val="22"/>
        </w:rPr>
        <w:t>Evangelické z</w:t>
      </w:r>
      <w:r w:rsidR="00DA5E0D">
        <w:rPr>
          <w:sz w:val="22"/>
        </w:rPr>
        <w:t xml:space="preserve">pěvníky </w:t>
      </w:r>
      <w:r>
        <w:rPr>
          <w:sz w:val="22"/>
        </w:rPr>
        <w:t xml:space="preserve">a Dodatky </w:t>
      </w:r>
      <w:r w:rsidR="00DA5E0D">
        <w:rPr>
          <w:sz w:val="22"/>
        </w:rPr>
        <w:t>k u</w:t>
      </w:r>
      <w:r>
        <w:rPr>
          <w:sz w:val="22"/>
        </w:rPr>
        <w:t>žíván</w:t>
      </w:r>
      <w:r w:rsidR="006F5ADA">
        <w:rPr>
          <w:sz w:val="22"/>
        </w:rPr>
        <w:t xml:space="preserve">í ve sboru </w:t>
      </w:r>
      <w:r w:rsidR="006F5ADA">
        <w:rPr>
          <w:sz w:val="22"/>
        </w:rPr>
        <w:tab/>
        <w:t xml:space="preserve">počet svazků </w:t>
      </w:r>
    </w:p>
    <w:p w:rsidR="00DA5E0D" w:rsidRDefault="00DA5E0D">
      <w:pPr>
        <w:pStyle w:val="Zkladntext"/>
        <w:numPr>
          <w:ilvl w:val="0"/>
          <w:numId w:val="29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Bible k </w:t>
      </w:r>
      <w:r w:rsidR="009577B2">
        <w:rPr>
          <w:sz w:val="22"/>
        </w:rPr>
        <w:t xml:space="preserve">užívání ve sboru </w:t>
      </w:r>
      <w:r w:rsidR="009577B2">
        <w:rPr>
          <w:sz w:val="22"/>
        </w:rPr>
        <w:tab/>
        <w:t>počet svazků</w:t>
      </w:r>
      <w:r w:rsidR="006F5ADA">
        <w:rPr>
          <w:sz w:val="22"/>
        </w:rPr>
        <w:t xml:space="preserve"> </w:t>
      </w:r>
    </w:p>
    <w:p w:rsidR="00DA5E0D" w:rsidRDefault="00DA5E0D">
      <w:pPr>
        <w:pStyle w:val="Zkladntext"/>
        <w:numPr>
          <w:ilvl w:val="0"/>
          <w:numId w:val="29"/>
        </w:numPr>
        <w:tabs>
          <w:tab w:val="right" w:pos="9072"/>
        </w:tabs>
        <w:rPr>
          <w:sz w:val="22"/>
        </w:rPr>
      </w:pPr>
      <w:r>
        <w:rPr>
          <w:sz w:val="22"/>
        </w:rPr>
        <w:t>Ostatní kn</w:t>
      </w:r>
      <w:r w:rsidR="00A34E63">
        <w:rPr>
          <w:sz w:val="22"/>
        </w:rPr>
        <w:t xml:space="preserve">ihy ve sborové knihovně </w:t>
      </w:r>
      <w:r w:rsidR="00A34E63">
        <w:rPr>
          <w:sz w:val="22"/>
        </w:rPr>
        <w:tab/>
      </w:r>
      <w:r w:rsidR="002850CB">
        <w:rPr>
          <w:sz w:val="22"/>
        </w:rPr>
        <w:t xml:space="preserve"> svazků dle seznamu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8. Zásoby:</w:t>
      </w:r>
    </w:p>
    <w:p w:rsidR="00DA5E0D" w:rsidRDefault="009577B2">
      <w:pPr>
        <w:pStyle w:val="Zkladntext"/>
        <w:numPr>
          <w:ilvl w:val="0"/>
          <w:numId w:val="33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Knihy k prodeji </w:t>
      </w:r>
      <w:r>
        <w:rPr>
          <w:sz w:val="22"/>
        </w:rPr>
        <w:tab/>
        <w:t>nejsou</w:t>
      </w:r>
    </w:p>
    <w:p w:rsidR="00DA5E0D" w:rsidRDefault="00DA5E0D">
      <w:pPr>
        <w:pStyle w:val="Zkladntext"/>
        <w:numPr>
          <w:ilvl w:val="0"/>
          <w:numId w:val="33"/>
        </w:numPr>
        <w:tabs>
          <w:tab w:val="right" w:pos="9072"/>
        </w:tabs>
        <w:rPr>
          <w:sz w:val="22"/>
        </w:rPr>
      </w:pPr>
      <w:r>
        <w:rPr>
          <w:sz w:val="22"/>
        </w:rPr>
        <w:t>Zásoby paliva</w:t>
      </w:r>
      <w:r w:rsidR="00837DE5">
        <w:rPr>
          <w:sz w:val="22"/>
        </w:rPr>
        <w:t xml:space="preserve"> </w:t>
      </w:r>
      <w:r>
        <w:rPr>
          <w:sz w:val="22"/>
        </w:rPr>
        <w:tab/>
        <w:t>nejsou</w:t>
      </w:r>
    </w:p>
    <w:p w:rsidR="00DA5E0D" w:rsidRDefault="00DA5E0D">
      <w:pPr>
        <w:pStyle w:val="Zkladntext"/>
        <w:numPr>
          <w:ilvl w:val="0"/>
          <w:numId w:val="33"/>
        </w:numPr>
        <w:tabs>
          <w:tab w:val="right" w:pos="9072"/>
        </w:tabs>
        <w:rPr>
          <w:sz w:val="22"/>
        </w:rPr>
      </w:pPr>
      <w:r>
        <w:rPr>
          <w:sz w:val="22"/>
        </w:rPr>
        <w:t>Stav elektr</w:t>
      </w:r>
      <w:r w:rsidR="00F6049A">
        <w:rPr>
          <w:sz w:val="22"/>
        </w:rPr>
        <w:t>oměru</w:t>
      </w:r>
      <w:r w:rsidR="00837DE5">
        <w:rPr>
          <w:sz w:val="22"/>
        </w:rPr>
        <w:t xml:space="preserve"> </w:t>
      </w:r>
      <w:r w:rsidR="00F6049A">
        <w:rPr>
          <w:sz w:val="22"/>
        </w:rPr>
        <w:tab/>
      </w:r>
      <w:r w:rsidR="0053486D">
        <w:rPr>
          <w:sz w:val="22"/>
        </w:rPr>
        <w:t>kWh</w:t>
      </w:r>
    </w:p>
    <w:p w:rsidR="00DA5E0D" w:rsidRDefault="00F6049A">
      <w:pPr>
        <w:pStyle w:val="Zkladntext"/>
        <w:numPr>
          <w:ilvl w:val="0"/>
          <w:numId w:val="33"/>
        </w:numPr>
        <w:tabs>
          <w:tab w:val="right" w:pos="9072"/>
        </w:tabs>
        <w:rPr>
          <w:sz w:val="22"/>
        </w:rPr>
      </w:pPr>
      <w:r>
        <w:rPr>
          <w:sz w:val="22"/>
        </w:rPr>
        <w:t xml:space="preserve">Stav plynoměru </w:t>
      </w:r>
      <w:r>
        <w:rPr>
          <w:sz w:val="22"/>
        </w:rPr>
        <w:tab/>
      </w:r>
      <w:r w:rsidR="0053486D">
        <w:rPr>
          <w:sz w:val="22"/>
        </w:rPr>
        <w:t>m</w:t>
      </w:r>
      <w:r w:rsidR="0053486D">
        <w:rPr>
          <w:sz w:val="22"/>
          <w:szCs w:val="22"/>
          <w:vertAlign w:val="superscript"/>
        </w:rPr>
        <w:t>3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9. Inventární seznam:</w:t>
      </w:r>
    </w:p>
    <w:p w:rsidR="00DA5E0D" w:rsidRDefault="00F6049A">
      <w:pPr>
        <w:pStyle w:val="Zkladntext"/>
        <w:ind w:firstLine="284"/>
        <w:jc w:val="both"/>
        <w:rPr>
          <w:sz w:val="22"/>
        </w:rPr>
      </w:pPr>
      <w:r>
        <w:rPr>
          <w:sz w:val="22"/>
        </w:rPr>
        <w:t>Kurátor</w:t>
      </w:r>
      <w:r w:rsidR="00DA5E0D">
        <w:rPr>
          <w:sz w:val="22"/>
        </w:rPr>
        <w:t xml:space="preserve"> sboru s</w:t>
      </w:r>
      <w:r w:rsidR="00A75497">
        <w:rPr>
          <w:sz w:val="22"/>
        </w:rPr>
        <w:t> předávající</w:t>
      </w:r>
      <w:r w:rsidR="00AE2288">
        <w:rPr>
          <w:sz w:val="22"/>
        </w:rPr>
        <w:t xml:space="preserve">m </w:t>
      </w:r>
      <w:r w:rsidR="00755B1A">
        <w:rPr>
          <w:sz w:val="22"/>
        </w:rPr>
        <w:t>a přejímající</w:t>
      </w:r>
      <w:r w:rsidR="00A75497">
        <w:rPr>
          <w:sz w:val="22"/>
        </w:rPr>
        <w:t>m</w:t>
      </w:r>
      <w:r w:rsidR="00AE2288">
        <w:rPr>
          <w:sz w:val="22"/>
        </w:rPr>
        <w:t xml:space="preserve"> farář</w:t>
      </w:r>
      <w:r w:rsidR="00A75497">
        <w:rPr>
          <w:sz w:val="22"/>
        </w:rPr>
        <w:t>em</w:t>
      </w:r>
      <w:r w:rsidR="00922183">
        <w:rPr>
          <w:sz w:val="22"/>
        </w:rPr>
        <w:t xml:space="preserve"> </w:t>
      </w:r>
      <w:r w:rsidR="00DA5E0D">
        <w:rPr>
          <w:sz w:val="22"/>
        </w:rPr>
        <w:t>provedli kontrolu inventáře dle inven</w:t>
      </w:r>
      <w:r w:rsidR="002850CB">
        <w:rPr>
          <w:sz w:val="22"/>
        </w:rPr>
        <w:t>t</w:t>
      </w:r>
      <w:r w:rsidR="0053486D">
        <w:rPr>
          <w:sz w:val="22"/>
        </w:rPr>
        <w:t xml:space="preserve">árního seznamu ze dne </w:t>
      </w:r>
      <w:r w:rsidR="0053486D">
        <w:rPr>
          <w:sz w:val="22"/>
        </w:rPr>
        <w:tab/>
      </w:r>
      <w:r w:rsidR="00DA5E0D">
        <w:rPr>
          <w:sz w:val="22"/>
        </w:rPr>
        <w:t>. Potvrzují, že inventární seznam souhlasí se skutečností.</w:t>
      </w:r>
    </w:p>
    <w:p w:rsidR="00DA5E0D" w:rsidRDefault="00DA5E0D" w:rsidP="002850CB">
      <w:pPr>
        <w:pStyle w:val="Zkladntext"/>
        <w:spacing w:before="180" w:after="120"/>
        <w:rPr>
          <w:sz w:val="22"/>
        </w:rPr>
      </w:pPr>
      <w:r>
        <w:rPr>
          <w:sz w:val="22"/>
          <w:u w:val="single"/>
        </w:rPr>
        <w:t>10. Nemovitosti v majetku sboru:</w:t>
      </w:r>
    </w:p>
    <w:p w:rsidR="009B5219" w:rsidRDefault="00A34E63" w:rsidP="00A34E63">
      <w:pPr>
        <w:pStyle w:val="Zkladntext"/>
        <w:ind w:right="-285" w:firstLine="284"/>
        <w:jc w:val="both"/>
        <w:rPr>
          <w:sz w:val="22"/>
        </w:rPr>
      </w:pPr>
      <w:r>
        <w:rPr>
          <w:sz w:val="22"/>
        </w:rPr>
        <w:t>Skutečný stav souhlasí s výpisy</w:t>
      </w:r>
      <w:r w:rsidR="00DA5E0D">
        <w:rPr>
          <w:sz w:val="22"/>
        </w:rPr>
        <w:t xml:space="preserve"> z</w:t>
      </w:r>
      <w:r w:rsidR="00755B1A">
        <w:rPr>
          <w:sz w:val="22"/>
        </w:rPr>
        <w:t xml:space="preserve"> </w:t>
      </w:r>
      <w:r w:rsidR="00922183">
        <w:rPr>
          <w:sz w:val="22"/>
        </w:rPr>
        <w:t xml:space="preserve">katastru nemovitostí </w:t>
      </w:r>
      <w:r w:rsidR="00AF4B84">
        <w:rPr>
          <w:sz w:val="22"/>
        </w:rPr>
        <w:t>k.</w:t>
      </w:r>
      <w:r w:rsidR="00AF5242">
        <w:rPr>
          <w:sz w:val="22"/>
        </w:rPr>
        <w:t xml:space="preserve"> </w:t>
      </w:r>
      <w:proofErr w:type="spellStart"/>
      <w:r w:rsidR="00AF4B84">
        <w:rPr>
          <w:sz w:val="22"/>
        </w:rPr>
        <w:t>ú</w:t>
      </w:r>
      <w:r w:rsidR="0053486D">
        <w:rPr>
          <w:sz w:val="22"/>
        </w:rPr>
        <w:t>.</w:t>
      </w:r>
      <w:proofErr w:type="spellEnd"/>
      <w:r w:rsidR="0053486D">
        <w:rPr>
          <w:sz w:val="22"/>
        </w:rPr>
        <w:t xml:space="preserve"> </w:t>
      </w:r>
      <w:r w:rsidR="0053486D">
        <w:rPr>
          <w:sz w:val="22"/>
        </w:rPr>
        <w:tab/>
      </w:r>
      <w:r>
        <w:rPr>
          <w:sz w:val="22"/>
        </w:rPr>
        <w:t xml:space="preserve"> ze </w:t>
      </w:r>
      <w:r w:rsidR="00922183">
        <w:rPr>
          <w:sz w:val="22"/>
        </w:rPr>
        <w:t>dne</w:t>
      </w:r>
      <w:r w:rsidR="006F5ADA">
        <w:rPr>
          <w:sz w:val="22"/>
        </w:rPr>
        <w:t xml:space="preserve"> </w:t>
      </w:r>
      <w:r w:rsidR="0053486D">
        <w:rPr>
          <w:sz w:val="22"/>
        </w:rPr>
        <w:tab/>
      </w:r>
    </w:p>
    <w:p w:rsidR="00DA5E0D" w:rsidRDefault="00DA5E0D" w:rsidP="002850CB">
      <w:pPr>
        <w:pStyle w:val="Zkladntext"/>
        <w:spacing w:before="240" w:after="120"/>
        <w:jc w:val="center"/>
        <w:rPr>
          <w:sz w:val="22"/>
        </w:rPr>
      </w:pPr>
      <w:r>
        <w:rPr>
          <w:b/>
          <w:sz w:val="22"/>
        </w:rPr>
        <w:t>III.</w:t>
      </w:r>
      <w:r>
        <w:rPr>
          <w:sz w:val="22"/>
        </w:rPr>
        <w:br/>
      </w:r>
      <w:r>
        <w:rPr>
          <w:b/>
          <w:sz w:val="22"/>
        </w:rPr>
        <w:t>Zpráva o sboru:</w:t>
      </w:r>
    </w:p>
    <w:p w:rsidR="00DA5E0D" w:rsidRDefault="00DA5E0D" w:rsidP="009B5219">
      <w:pPr>
        <w:pStyle w:val="Zkladntext"/>
        <w:ind w:firstLine="284"/>
        <w:jc w:val="both"/>
        <w:rPr>
          <w:sz w:val="22"/>
        </w:rPr>
      </w:pPr>
      <w:r>
        <w:rPr>
          <w:sz w:val="22"/>
        </w:rPr>
        <w:t>Předávající</w:t>
      </w:r>
      <w:r w:rsidR="004D3EDE">
        <w:rPr>
          <w:sz w:val="22"/>
        </w:rPr>
        <w:t xml:space="preserve"> </w:t>
      </w:r>
      <w:r w:rsidR="006621C9">
        <w:rPr>
          <w:sz w:val="22"/>
        </w:rPr>
        <w:t>farář</w:t>
      </w:r>
      <w:r>
        <w:rPr>
          <w:sz w:val="22"/>
        </w:rPr>
        <w:t xml:space="preserve"> </w:t>
      </w:r>
      <w:r w:rsidR="00280950" w:rsidRPr="00280950">
        <w:rPr>
          <w:sz w:val="22"/>
        </w:rPr>
        <w:t xml:space="preserve">předložil seniorátnímu výboru písemnou zprávu o své činnosti ve sboru </w:t>
      </w:r>
      <w:r w:rsidR="005D1B98">
        <w:rPr>
          <w:sz w:val="22"/>
        </w:rPr>
        <w:t xml:space="preserve">v letech </w:t>
      </w:r>
      <w:r w:rsidR="005D1B98">
        <w:rPr>
          <w:sz w:val="22"/>
        </w:rPr>
        <w:tab/>
        <w:t xml:space="preserve"> až </w:t>
      </w:r>
      <w:r w:rsidR="005D1B98">
        <w:rPr>
          <w:sz w:val="22"/>
        </w:rPr>
        <w:tab/>
      </w:r>
      <w:r w:rsidR="003460AA">
        <w:rPr>
          <w:sz w:val="22"/>
        </w:rPr>
        <w:t xml:space="preserve"> </w:t>
      </w:r>
      <w:r w:rsidR="00AB41DF">
        <w:rPr>
          <w:sz w:val="22"/>
        </w:rPr>
        <w:t>a </w:t>
      </w:r>
      <w:r w:rsidR="00280950">
        <w:rPr>
          <w:sz w:val="22"/>
        </w:rPr>
        <w:t xml:space="preserve">o </w:t>
      </w:r>
      <w:r w:rsidR="003460AA">
        <w:rPr>
          <w:sz w:val="22"/>
        </w:rPr>
        <w:t xml:space="preserve">současném </w:t>
      </w:r>
      <w:r w:rsidR="00280950">
        <w:rPr>
          <w:sz w:val="22"/>
        </w:rPr>
        <w:t>stavu sboru</w:t>
      </w:r>
      <w:r w:rsidR="00280950" w:rsidRPr="00280950">
        <w:rPr>
          <w:sz w:val="22"/>
        </w:rPr>
        <w:t>. Zpráva je přiložena k tomuto protokolu</w:t>
      </w:r>
      <w:r>
        <w:rPr>
          <w:sz w:val="22"/>
        </w:rPr>
        <w:t>.</w:t>
      </w:r>
    </w:p>
    <w:p w:rsidR="00DA5E0D" w:rsidRDefault="00DA5E0D" w:rsidP="002850CB">
      <w:pPr>
        <w:pStyle w:val="Zkladntext"/>
        <w:spacing w:before="240" w:after="120"/>
        <w:jc w:val="center"/>
        <w:rPr>
          <w:sz w:val="22"/>
        </w:rPr>
      </w:pPr>
      <w:r>
        <w:rPr>
          <w:b/>
          <w:sz w:val="22"/>
        </w:rPr>
        <w:t>IV.</w:t>
      </w:r>
      <w:r>
        <w:rPr>
          <w:sz w:val="22"/>
        </w:rPr>
        <w:br/>
      </w:r>
      <w:r>
        <w:rPr>
          <w:b/>
          <w:sz w:val="22"/>
        </w:rPr>
        <w:t>Prohlášení o závazcích:</w:t>
      </w:r>
    </w:p>
    <w:p w:rsidR="00DA5E0D" w:rsidRDefault="00755B1A">
      <w:pPr>
        <w:pStyle w:val="Zkladntext"/>
        <w:rPr>
          <w:sz w:val="22"/>
        </w:rPr>
      </w:pPr>
      <w:r>
        <w:rPr>
          <w:sz w:val="22"/>
        </w:rPr>
        <w:t xml:space="preserve">Předávající </w:t>
      </w:r>
      <w:r w:rsidR="006621C9">
        <w:rPr>
          <w:sz w:val="22"/>
        </w:rPr>
        <w:t>farář</w:t>
      </w:r>
      <w:r w:rsidR="004D3EDE">
        <w:rPr>
          <w:sz w:val="22"/>
        </w:rPr>
        <w:t xml:space="preserve"> </w:t>
      </w:r>
      <w:r>
        <w:rPr>
          <w:sz w:val="22"/>
        </w:rPr>
        <w:t xml:space="preserve">a </w:t>
      </w:r>
      <w:r w:rsidR="00DA5E0D">
        <w:rPr>
          <w:sz w:val="22"/>
        </w:rPr>
        <w:t>kurátor sboru prohlašují, že:</w:t>
      </w:r>
    </w:p>
    <w:p w:rsidR="00DA5E0D" w:rsidRDefault="00DA5E0D">
      <w:pPr>
        <w:pStyle w:val="Zkladntext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Předávající </w:t>
      </w:r>
      <w:r w:rsidR="006621C9">
        <w:rPr>
          <w:sz w:val="22"/>
        </w:rPr>
        <w:t>farář</w:t>
      </w:r>
      <w:r w:rsidR="004D3EDE">
        <w:rPr>
          <w:sz w:val="22"/>
        </w:rPr>
        <w:t xml:space="preserve"> </w:t>
      </w:r>
      <w:r>
        <w:rPr>
          <w:sz w:val="22"/>
        </w:rPr>
        <w:t>n</w:t>
      </w:r>
      <w:r w:rsidR="00280950">
        <w:rPr>
          <w:sz w:val="22"/>
        </w:rPr>
        <w:t xml:space="preserve">emá žádné </w:t>
      </w:r>
      <w:r>
        <w:rPr>
          <w:sz w:val="22"/>
        </w:rPr>
        <w:t>z</w:t>
      </w:r>
      <w:r w:rsidR="004D3EDE">
        <w:rPr>
          <w:sz w:val="22"/>
        </w:rPr>
        <w:t>ávazky k FS</w:t>
      </w:r>
      <w:r w:rsidR="006621C9">
        <w:rPr>
          <w:sz w:val="22"/>
        </w:rPr>
        <w:t xml:space="preserve"> ČCE </w:t>
      </w:r>
      <w:r w:rsidR="0053486D">
        <w:rPr>
          <w:sz w:val="22"/>
        </w:rPr>
        <w:t>v</w:t>
      </w:r>
      <w:r w:rsidR="0053486D">
        <w:rPr>
          <w:sz w:val="22"/>
        </w:rPr>
        <w:tab/>
      </w:r>
      <w:r w:rsidR="0053486D">
        <w:rPr>
          <w:sz w:val="22"/>
        </w:rPr>
        <w:tab/>
      </w:r>
      <w:r w:rsidR="00280950">
        <w:rPr>
          <w:sz w:val="22"/>
        </w:rPr>
        <w:t>.</w:t>
      </w:r>
    </w:p>
    <w:p w:rsidR="00DA5E0D" w:rsidRDefault="008147C3" w:rsidP="00280950">
      <w:pPr>
        <w:pStyle w:val="Zkladntext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Farní sbor ČCE </w:t>
      </w:r>
      <w:r w:rsidR="0053486D">
        <w:rPr>
          <w:sz w:val="22"/>
        </w:rPr>
        <w:t>v</w:t>
      </w:r>
      <w:r w:rsidR="0053486D">
        <w:rPr>
          <w:sz w:val="22"/>
        </w:rPr>
        <w:tab/>
      </w:r>
      <w:r w:rsidR="00DA5E0D">
        <w:rPr>
          <w:sz w:val="22"/>
        </w:rPr>
        <w:t xml:space="preserve"> nemá žádné závaz</w:t>
      </w:r>
      <w:r w:rsidR="004D3EDE">
        <w:rPr>
          <w:sz w:val="22"/>
        </w:rPr>
        <w:t>ky k předávající</w:t>
      </w:r>
      <w:r w:rsidR="006621C9">
        <w:rPr>
          <w:sz w:val="22"/>
        </w:rPr>
        <w:t>mu faráři</w:t>
      </w:r>
      <w:r w:rsidR="00DA5E0D">
        <w:rPr>
          <w:sz w:val="22"/>
        </w:rPr>
        <w:t>.</w:t>
      </w:r>
    </w:p>
    <w:p w:rsidR="00280950" w:rsidRDefault="00280950" w:rsidP="00AE1E18">
      <w:pPr>
        <w:pStyle w:val="Zkladntext"/>
        <w:numPr>
          <w:ilvl w:val="0"/>
          <w:numId w:val="37"/>
        </w:numPr>
        <w:ind w:right="-284"/>
        <w:rPr>
          <w:sz w:val="22"/>
        </w:rPr>
      </w:pPr>
      <w:r w:rsidRPr="00AE1E18">
        <w:rPr>
          <w:sz w:val="22"/>
        </w:rPr>
        <w:t>Předávající farář a staršov</w:t>
      </w:r>
      <w:r w:rsidR="00D11D60" w:rsidRPr="00AE1E18">
        <w:rPr>
          <w:sz w:val="22"/>
        </w:rPr>
        <w:t xml:space="preserve">stvo sboru se zavazují, že </w:t>
      </w:r>
      <w:r w:rsidRPr="00AE1E18">
        <w:rPr>
          <w:sz w:val="22"/>
        </w:rPr>
        <w:t>dokončí</w:t>
      </w:r>
      <w:r w:rsidR="003807EC" w:rsidRPr="00AE1E18">
        <w:rPr>
          <w:sz w:val="22"/>
        </w:rPr>
        <w:t xml:space="preserve"> uspořádání s</w:t>
      </w:r>
      <w:r w:rsidR="0053486D">
        <w:rPr>
          <w:sz w:val="22"/>
        </w:rPr>
        <w:t xml:space="preserve">borového archivu za léta </w:t>
      </w:r>
      <w:r w:rsidR="0053486D">
        <w:rPr>
          <w:sz w:val="22"/>
        </w:rPr>
        <w:tab/>
      </w:r>
      <w:r w:rsidRPr="00AE1E18">
        <w:rPr>
          <w:sz w:val="22"/>
        </w:rPr>
        <w:t xml:space="preserve"> a </w:t>
      </w:r>
      <w:r w:rsidR="0053486D">
        <w:rPr>
          <w:sz w:val="22"/>
        </w:rPr>
        <w:t xml:space="preserve">do </w:t>
      </w:r>
      <w:r w:rsidR="0053486D">
        <w:rPr>
          <w:sz w:val="22"/>
        </w:rPr>
        <w:tab/>
      </w:r>
      <w:r w:rsidR="002850CB" w:rsidRPr="00AE1E18">
        <w:rPr>
          <w:sz w:val="22"/>
        </w:rPr>
        <w:t xml:space="preserve"> </w:t>
      </w:r>
      <w:r w:rsidRPr="00AE1E18">
        <w:rPr>
          <w:sz w:val="22"/>
        </w:rPr>
        <w:t xml:space="preserve">předají </w:t>
      </w:r>
      <w:r w:rsidR="002850CB" w:rsidRPr="00AE1E18">
        <w:rPr>
          <w:sz w:val="22"/>
        </w:rPr>
        <w:t xml:space="preserve">seniorátnímu výboru </w:t>
      </w:r>
      <w:r w:rsidR="003807EC" w:rsidRPr="00AE1E18">
        <w:rPr>
          <w:sz w:val="22"/>
        </w:rPr>
        <w:t xml:space="preserve">příslušný </w:t>
      </w:r>
      <w:r w:rsidRPr="00AE1E18">
        <w:rPr>
          <w:sz w:val="22"/>
        </w:rPr>
        <w:t>soupis archivních fondů.</w:t>
      </w:r>
    </w:p>
    <w:p w:rsidR="00AE1E18" w:rsidRDefault="00AE1E18" w:rsidP="00973265">
      <w:pPr>
        <w:pStyle w:val="Zkladntext"/>
        <w:numPr>
          <w:ilvl w:val="0"/>
          <w:numId w:val="37"/>
        </w:numPr>
        <w:spacing w:after="240"/>
        <w:ind w:right="-285"/>
        <w:rPr>
          <w:sz w:val="22"/>
        </w:rPr>
      </w:pPr>
      <w:r w:rsidRPr="00AE1E18">
        <w:rPr>
          <w:sz w:val="22"/>
        </w:rPr>
        <w:t>Předávající farář a staršovstvo sboru se zavazují, že</w:t>
      </w:r>
      <w:r>
        <w:rPr>
          <w:sz w:val="22"/>
        </w:rPr>
        <w:t xml:space="preserve"> </w:t>
      </w:r>
      <w:r w:rsidR="0053486D">
        <w:rPr>
          <w:sz w:val="22"/>
        </w:rPr>
        <w:t xml:space="preserve">do </w:t>
      </w:r>
      <w:r w:rsidR="0053486D">
        <w:rPr>
          <w:sz w:val="22"/>
        </w:rPr>
        <w:tab/>
      </w:r>
      <w:r>
        <w:rPr>
          <w:sz w:val="22"/>
        </w:rPr>
        <w:t xml:space="preserve"> zajistí doplnění soupisu invent</w:t>
      </w:r>
      <w:r w:rsidR="003A5BE9">
        <w:rPr>
          <w:sz w:val="22"/>
        </w:rPr>
        <w:t>áře o </w:t>
      </w:r>
      <w:r w:rsidR="0053486D">
        <w:rPr>
          <w:sz w:val="22"/>
        </w:rPr>
        <w:t xml:space="preserve">položky z let </w:t>
      </w:r>
      <w:r w:rsidR="0053486D">
        <w:rPr>
          <w:sz w:val="22"/>
        </w:rPr>
        <w:tab/>
      </w:r>
    </w:p>
    <w:p w:rsidR="00DA5E0D" w:rsidRDefault="0053486D" w:rsidP="002850CB">
      <w:pPr>
        <w:pStyle w:val="Zkladntext"/>
        <w:spacing w:before="240"/>
        <w:rPr>
          <w:sz w:val="22"/>
        </w:rPr>
      </w:pPr>
      <w:r>
        <w:rPr>
          <w:sz w:val="22"/>
        </w:rPr>
        <w:t>V</w:t>
      </w:r>
      <w:r>
        <w:rPr>
          <w:sz w:val="22"/>
        </w:rPr>
        <w:tab/>
        <w:t xml:space="preserve"> dne </w:t>
      </w:r>
      <w:r>
        <w:rPr>
          <w:sz w:val="22"/>
        </w:rPr>
        <w:tab/>
      </w:r>
    </w:p>
    <w:p w:rsidR="00DA5E0D" w:rsidRDefault="00DA5E0D" w:rsidP="001563E9">
      <w:pPr>
        <w:pStyle w:val="Zkladntext"/>
        <w:tabs>
          <w:tab w:val="right" w:pos="9072"/>
        </w:tabs>
        <w:spacing w:before="600"/>
        <w:rPr>
          <w:sz w:val="22"/>
        </w:rPr>
      </w:pPr>
      <w:r>
        <w:rPr>
          <w:sz w:val="22"/>
        </w:rPr>
        <w:t>……………………………........</w:t>
      </w:r>
      <w:r>
        <w:rPr>
          <w:sz w:val="22"/>
        </w:rPr>
        <w:tab/>
        <w:t>......………………………….</w:t>
      </w:r>
    </w:p>
    <w:p w:rsidR="00DA5E0D" w:rsidRPr="00280950" w:rsidRDefault="00DA5E0D" w:rsidP="001563E9">
      <w:pPr>
        <w:pStyle w:val="Zkladntext"/>
        <w:tabs>
          <w:tab w:val="left" w:pos="7230"/>
        </w:tabs>
        <w:ind w:left="993"/>
        <w:rPr>
          <w:sz w:val="18"/>
          <w:szCs w:val="18"/>
        </w:rPr>
      </w:pPr>
      <w:r w:rsidRPr="00280950">
        <w:rPr>
          <w:sz w:val="18"/>
          <w:szCs w:val="18"/>
        </w:rPr>
        <w:t xml:space="preserve">předávající </w:t>
      </w:r>
      <w:r w:rsidRPr="00280950">
        <w:rPr>
          <w:sz w:val="18"/>
          <w:szCs w:val="18"/>
        </w:rPr>
        <w:tab/>
        <w:t>přejímající</w:t>
      </w:r>
    </w:p>
    <w:p w:rsidR="00DA5E0D" w:rsidRDefault="00DA5E0D" w:rsidP="001563E9">
      <w:pPr>
        <w:pStyle w:val="Zkladntext"/>
        <w:tabs>
          <w:tab w:val="right" w:pos="9072"/>
        </w:tabs>
        <w:spacing w:before="600"/>
        <w:rPr>
          <w:sz w:val="22"/>
        </w:rPr>
      </w:pPr>
      <w:r>
        <w:rPr>
          <w:sz w:val="22"/>
        </w:rPr>
        <w:t>…………………………............</w:t>
      </w:r>
      <w:r>
        <w:rPr>
          <w:sz w:val="22"/>
        </w:rPr>
        <w:tab/>
        <w:t>........…………………………</w:t>
      </w:r>
    </w:p>
    <w:p w:rsidR="00DA5E0D" w:rsidRDefault="006621C9" w:rsidP="001563E9">
      <w:pPr>
        <w:pStyle w:val="Zkladntext"/>
        <w:tabs>
          <w:tab w:val="left" w:pos="7513"/>
        </w:tabs>
        <w:ind w:left="851"/>
        <w:rPr>
          <w:sz w:val="18"/>
          <w:szCs w:val="18"/>
        </w:rPr>
      </w:pPr>
      <w:r w:rsidRPr="00280950">
        <w:rPr>
          <w:sz w:val="18"/>
          <w:szCs w:val="18"/>
        </w:rPr>
        <w:t>kurátor</w:t>
      </w:r>
      <w:r w:rsidR="009577B2" w:rsidRPr="00280950">
        <w:rPr>
          <w:sz w:val="18"/>
          <w:szCs w:val="18"/>
        </w:rPr>
        <w:t xml:space="preserve"> </w:t>
      </w:r>
      <w:r w:rsidR="00DA5E0D" w:rsidRPr="00280950">
        <w:rPr>
          <w:sz w:val="18"/>
          <w:szCs w:val="18"/>
        </w:rPr>
        <w:t xml:space="preserve">sboru </w:t>
      </w:r>
      <w:r w:rsidR="00DA5E0D" w:rsidRPr="00280950">
        <w:rPr>
          <w:sz w:val="18"/>
          <w:szCs w:val="18"/>
        </w:rPr>
        <w:tab/>
        <w:t>senior</w:t>
      </w:r>
    </w:p>
    <w:p w:rsidR="001563E9" w:rsidRDefault="001563E9" w:rsidP="001563E9">
      <w:pPr>
        <w:pStyle w:val="Zkladntext"/>
        <w:tabs>
          <w:tab w:val="left" w:pos="7513"/>
        </w:tabs>
        <w:ind w:left="851"/>
        <w:rPr>
          <w:sz w:val="18"/>
          <w:szCs w:val="18"/>
        </w:rPr>
      </w:pPr>
    </w:p>
    <w:p w:rsidR="001563E9" w:rsidRDefault="001563E9" w:rsidP="001563E9">
      <w:pPr>
        <w:pStyle w:val="Zkladntext"/>
        <w:ind w:right="-284"/>
        <w:rPr>
          <w:i/>
          <w:sz w:val="20"/>
          <w:szCs w:val="20"/>
        </w:rPr>
      </w:pPr>
    </w:p>
    <w:p w:rsidR="001563E9" w:rsidRPr="001563E9" w:rsidRDefault="001563E9" w:rsidP="001563E9">
      <w:pPr>
        <w:pStyle w:val="Zkladntext"/>
        <w:ind w:right="-284"/>
        <w:rPr>
          <w:i/>
          <w:sz w:val="20"/>
          <w:szCs w:val="20"/>
        </w:rPr>
      </w:pPr>
      <w:r w:rsidRPr="001563E9">
        <w:rPr>
          <w:i/>
          <w:sz w:val="20"/>
          <w:szCs w:val="20"/>
        </w:rPr>
        <w:t>Rozdělovník:</w:t>
      </w:r>
    </w:p>
    <w:p w:rsidR="001563E9" w:rsidRPr="001563E9" w:rsidRDefault="001563E9" w:rsidP="001563E9">
      <w:pPr>
        <w:pStyle w:val="Zkladntext"/>
        <w:ind w:right="-284"/>
        <w:rPr>
          <w:i/>
          <w:sz w:val="20"/>
          <w:szCs w:val="20"/>
        </w:rPr>
        <w:sectPr w:rsidR="001563E9" w:rsidRPr="001563E9" w:rsidSect="00E773A0">
          <w:footerReference w:type="default" r:id="rId8"/>
          <w:type w:val="continuous"/>
          <w:pgSz w:w="11907" w:h="16840" w:code="9"/>
          <w:pgMar w:top="720" w:right="720" w:bottom="720" w:left="720" w:header="0" w:footer="454" w:gutter="0"/>
          <w:cols w:space="708"/>
          <w:noEndnote/>
          <w:docGrid w:linePitch="326"/>
        </w:sectPr>
      </w:pPr>
    </w:p>
    <w:p w:rsidR="001563E9" w:rsidRPr="001563E9" w:rsidRDefault="001563E9" w:rsidP="001563E9">
      <w:pPr>
        <w:pStyle w:val="Zkladntext"/>
        <w:ind w:right="-284"/>
        <w:rPr>
          <w:i/>
          <w:sz w:val="20"/>
          <w:szCs w:val="20"/>
        </w:rPr>
      </w:pPr>
      <w:r w:rsidRPr="001563E9">
        <w:rPr>
          <w:i/>
          <w:sz w:val="20"/>
          <w:szCs w:val="20"/>
        </w:rPr>
        <w:t>1 x farní sbor</w:t>
      </w:r>
    </w:p>
    <w:p w:rsidR="001563E9" w:rsidRPr="001563E9" w:rsidRDefault="001563E9" w:rsidP="001563E9">
      <w:pPr>
        <w:pStyle w:val="Zkladntext"/>
        <w:ind w:right="-284"/>
        <w:rPr>
          <w:i/>
          <w:sz w:val="20"/>
          <w:szCs w:val="20"/>
        </w:rPr>
      </w:pPr>
      <w:r w:rsidRPr="001563E9">
        <w:rPr>
          <w:i/>
          <w:sz w:val="20"/>
          <w:szCs w:val="20"/>
        </w:rPr>
        <w:t xml:space="preserve">1 x předávající </w:t>
      </w:r>
    </w:p>
    <w:p w:rsidR="001563E9" w:rsidRPr="001563E9" w:rsidRDefault="001563E9" w:rsidP="001563E9">
      <w:pPr>
        <w:pStyle w:val="Zkladntext"/>
        <w:ind w:right="-284"/>
        <w:rPr>
          <w:i/>
          <w:sz w:val="20"/>
          <w:szCs w:val="20"/>
        </w:rPr>
      </w:pPr>
      <w:r w:rsidRPr="001563E9">
        <w:rPr>
          <w:i/>
          <w:sz w:val="20"/>
          <w:szCs w:val="20"/>
        </w:rPr>
        <w:t>1 x přejímající</w:t>
      </w:r>
    </w:p>
    <w:p w:rsidR="001563E9" w:rsidRPr="001563E9" w:rsidRDefault="001563E9" w:rsidP="001563E9">
      <w:pPr>
        <w:pStyle w:val="Zkladntext"/>
        <w:ind w:right="-284"/>
        <w:rPr>
          <w:i/>
          <w:sz w:val="20"/>
          <w:szCs w:val="20"/>
        </w:rPr>
      </w:pPr>
      <w:r w:rsidRPr="001563E9">
        <w:rPr>
          <w:i/>
          <w:sz w:val="20"/>
          <w:szCs w:val="20"/>
        </w:rPr>
        <w:t>1 x seniorátní výbor</w:t>
      </w:r>
    </w:p>
    <w:p w:rsidR="00E04BD0" w:rsidRDefault="00E04BD0" w:rsidP="001563E9">
      <w:pPr>
        <w:pStyle w:val="Zkladntext"/>
        <w:ind w:left="284" w:right="-1772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1 x synodní rada</w:t>
      </w:r>
    </w:p>
    <w:p w:rsidR="001563E9" w:rsidRPr="00280950" w:rsidRDefault="001563E9" w:rsidP="001563E9">
      <w:pPr>
        <w:pStyle w:val="Zkladntext"/>
        <w:ind w:left="284" w:right="-1772" w:hanging="284"/>
        <w:rPr>
          <w:sz w:val="18"/>
          <w:szCs w:val="18"/>
        </w:rPr>
      </w:pPr>
      <w:r w:rsidRPr="001563E9">
        <w:rPr>
          <w:i/>
          <w:sz w:val="20"/>
          <w:szCs w:val="20"/>
        </w:rPr>
        <w:t>(prostřednictvím SV</w:t>
      </w:r>
      <w:r>
        <w:rPr>
          <w:i/>
          <w:sz w:val="20"/>
          <w:szCs w:val="20"/>
        </w:rPr>
        <w:t>)</w:t>
      </w:r>
    </w:p>
    <w:sectPr w:rsidR="001563E9" w:rsidRPr="00280950" w:rsidSect="001563E9">
      <w:footerReference w:type="default" r:id="rId9"/>
      <w:type w:val="continuous"/>
      <w:pgSz w:w="11907" w:h="16840" w:code="9"/>
      <w:pgMar w:top="851" w:right="6804" w:bottom="851" w:left="1418" w:header="0" w:footer="454" w:gutter="0"/>
      <w:cols w:num="2" w:space="28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97" w:rsidRDefault="009E2397">
      <w:r>
        <w:separator/>
      </w:r>
    </w:p>
  </w:endnote>
  <w:endnote w:type="continuationSeparator" w:id="0">
    <w:p w:rsidR="009E2397" w:rsidRDefault="009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3E9" w:rsidRPr="00B57070" w:rsidRDefault="001563E9">
    <w:pPr>
      <w:pStyle w:val="Zpat"/>
      <w:jc w:val="center"/>
      <w:rPr>
        <w:rStyle w:val="slostrnky"/>
      </w:rPr>
    </w:pPr>
    <w:r w:rsidRPr="00B57070">
      <w:rPr>
        <w:rStyle w:val="slostrnky"/>
      </w:rPr>
      <w:fldChar w:fldCharType="begin"/>
    </w:r>
    <w:r w:rsidRPr="00B57070">
      <w:rPr>
        <w:rStyle w:val="slostrnky"/>
      </w:rPr>
      <w:instrText xml:space="preserve"> PAGE </w:instrText>
    </w:r>
    <w:r w:rsidRPr="00B57070">
      <w:rPr>
        <w:rStyle w:val="slostrnky"/>
      </w:rPr>
      <w:fldChar w:fldCharType="separate"/>
    </w:r>
    <w:r w:rsidR="00AB41DF" w:rsidRPr="00B57070">
      <w:rPr>
        <w:rStyle w:val="slostrnky"/>
        <w:noProof/>
      </w:rPr>
      <w:t>2</w:t>
    </w:r>
    <w:r w:rsidRPr="00B57070">
      <w:rPr>
        <w:rStyle w:val="slostrnky"/>
      </w:rPr>
      <w:fldChar w:fldCharType="end"/>
    </w:r>
  </w:p>
  <w:p w:rsidR="00B57070" w:rsidRPr="00B57070" w:rsidRDefault="00B57070" w:rsidP="00B57070">
    <w:pPr>
      <w:pStyle w:val="Zpat"/>
      <w:jc w:val="right"/>
      <w:rPr>
        <w:i/>
      </w:rPr>
    </w:pPr>
    <w:r w:rsidRPr="00B57070">
      <w:rPr>
        <w:i/>
      </w:rPr>
      <w:t>vzor 0</w:t>
    </w:r>
    <w:r w:rsidR="00311811">
      <w:rPr>
        <w:i/>
      </w:rPr>
      <w:t>6</w:t>
    </w:r>
    <w:r w:rsidRPr="00B57070">
      <w:rPr>
        <w:i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571" w:rsidRDefault="00AD5571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1563E9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97" w:rsidRDefault="009E2397">
      <w:r>
        <w:separator/>
      </w:r>
    </w:p>
  </w:footnote>
  <w:footnote w:type="continuationSeparator" w:id="0">
    <w:p w:rsidR="009E2397" w:rsidRDefault="009E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7F8"/>
    <w:multiLevelType w:val="multilevel"/>
    <w:tmpl w:val="419C60AC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26E3F"/>
    <w:multiLevelType w:val="multilevel"/>
    <w:tmpl w:val="A8C298EA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0E46"/>
    <w:multiLevelType w:val="multilevel"/>
    <w:tmpl w:val="73CE37E0"/>
    <w:lvl w:ilvl="0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2532F"/>
    <w:multiLevelType w:val="multilevel"/>
    <w:tmpl w:val="66984920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1FC7"/>
    <w:multiLevelType w:val="multilevel"/>
    <w:tmpl w:val="91D64854"/>
    <w:lvl w:ilvl="0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E522076"/>
    <w:multiLevelType w:val="multilevel"/>
    <w:tmpl w:val="C896BDBC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3298F"/>
    <w:multiLevelType w:val="multilevel"/>
    <w:tmpl w:val="419C60AC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1115B"/>
    <w:multiLevelType w:val="multilevel"/>
    <w:tmpl w:val="6D864C8C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E47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90FCD"/>
    <w:multiLevelType w:val="multilevel"/>
    <w:tmpl w:val="7376FDC4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92F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72348"/>
    <w:multiLevelType w:val="multilevel"/>
    <w:tmpl w:val="6D864C8C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37CA0"/>
    <w:multiLevelType w:val="multilevel"/>
    <w:tmpl w:val="7376FDC4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57428"/>
    <w:multiLevelType w:val="multilevel"/>
    <w:tmpl w:val="08C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B01349"/>
    <w:multiLevelType w:val="multilevel"/>
    <w:tmpl w:val="66984920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26F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C277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2F7EE3"/>
    <w:multiLevelType w:val="multilevel"/>
    <w:tmpl w:val="C896BDBC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92AC0"/>
    <w:multiLevelType w:val="multilevel"/>
    <w:tmpl w:val="4A32E95E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8166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F74E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60C956CB"/>
    <w:multiLevelType w:val="multilevel"/>
    <w:tmpl w:val="C2409CF8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66AB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5A40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5C7B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B028C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CF3379"/>
    <w:multiLevelType w:val="multilevel"/>
    <w:tmpl w:val="E686452E"/>
    <w:lvl w:ilvl="0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CEB30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F281434"/>
    <w:multiLevelType w:val="multilevel"/>
    <w:tmpl w:val="8DCC6428"/>
    <w:lvl w:ilvl="0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1B87EBE"/>
    <w:multiLevelType w:val="multilevel"/>
    <w:tmpl w:val="6AC8EEA6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742B7"/>
    <w:multiLevelType w:val="multilevel"/>
    <w:tmpl w:val="6AC8EEA6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42B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9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6975FE"/>
    <w:multiLevelType w:val="multilevel"/>
    <w:tmpl w:val="BFCC9F16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B47C1"/>
    <w:multiLevelType w:val="multilevel"/>
    <w:tmpl w:val="E1C26E96"/>
    <w:lvl w:ilvl="0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0066B0"/>
    <w:multiLevelType w:val="multilevel"/>
    <w:tmpl w:val="91D64854"/>
    <w:lvl w:ilvl="0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7F3A275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31"/>
  </w:num>
  <w:num w:numId="5">
    <w:abstractNumId w:val="23"/>
  </w:num>
  <w:num w:numId="6">
    <w:abstractNumId w:val="10"/>
  </w:num>
  <w:num w:numId="7">
    <w:abstractNumId w:val="24"/>
  </w:num>
  <w:num w:numId="8">
    <w:abstractNumId w:val="25"/>
  </w:num>
  <w:num w:numId="9">
    <w:abstractNumId w:val="32"/>
  </w:num>
  <w:num w:numId="10">
    <w:abstractNumId w:val="19"/>
  </w:num>
  <w:num w:numId="11">
    <w:abstractNumId w:val="8"/>
  </w:num>
  <w:num w:numId="12">
    <w:abstractNumId w:val="36"/>
  </w:num>
  <w:num w:numId="13">
    <w:abstractNumId w:val="27"/>
  </w:num>
  <w:num w:numId="14">
    <w:abstractNumId w:val="22"/>
  </w:num>
  <w:num w:numId="15">
    <w:abstractNumId w:val="1"/>
  </w:num>
  <w:num w:numId="16">
    <w:abstractNumId w:val="2"/>
  </w:num>
  <w:num w:numId="17">
    <w:abstractNumId w:val="18"/>
  </w:num>
  <w:num w:numId="18">
    <w:abstractNumId w:val="6"/>
  </w:num>
  <w:num w:numId="19">
    <w:abstractNumId w:val="0"/>
  </w:num>
  <w:num w:numId="20">
    <w:abstractNumId w:val="5"/>
  </w:num>
  <w:num w:numId="21">
    <w:abstractNumId w:val="28"/>
  </w:num>
  <w:num w:numId="22">
    <w:abstractNumId w:val="17"/>
  </w:num>
  <w:num w:numId="23">
    <w:abstractNumId w:val="7"/>
  </w:num>
  <w:num w:numId="24">
    <w:abstractNumId w:val="21"/>
  </w:num>
  <w:num w:numId="25">
    <w:abstractNumId w:val="11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4"/>
  </w:num>
  <w:num w:numId="31">
    <w:abstractNumId w:val="35"/>
  </w:num>
  <w:num w:numId="32">
    <w:abstractNumId w:val="3"/>
  </w:num>
  <w:num w:numId="33">
    <w:abstractNumId w:val="30"/>
  </w:num>
  <w:num w:numId="34">
    <w:abstractNumId w:val="29"/>
  </w:num>
  <w:num w:numId="35">
    <w:abstractNumId w:val="13"/>
  </w:num>
  <w:num w:numId="36">
    <w:abstractNumId w:val="3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25B"/>
    <w:rsid w:val="00005392"/>
    <w:rsid w:val="000342C4"/>
    <w:rsid w:val="000360C3"/>
    <w:rsid w:val="0008346B"/>
    <w:rsid w:val="000B3ACF"/>
    <w:rsid w:val="001563E9"/>
    <w:rsid w:val="00190692"/>
    <w:rsid w:val="001C56EF"/>
    <w:rsid w:val="001E6DE1"/>
    <w:rsid w:val="001F7A86"/>
    <w:rsid w:val="00280950"/>
    <w:rsid w:val="002850CB"/>
    <w:rsid w:val="00303719"/>
    <w:rsid w:val="00311811"/>
    <w:rsid w:val="003460AA"/>
    <w:rsid w:val="00351A69"/>
    <w:rsid w:val="00356318"/>
    <w:rsid w:val="003807EC"/>
    <w:rsid w:val="003938F8"/>
    <w:rsid w:val="003A5BE9"/>
    <w:rsid w:val="003B40C4"/>
    <w:rsid w:val="003B7888"/>
    <w:rsid w:val="00414175"/>
    <w:rsid w:val="00426EFA"/>
    <w:rsid w:val="00445537"/>
    <w:rsid w:val="00454CA9"/>
    <w:rsid w:val="00465B9A"/>
    <w:rsid w:val="0048524C"/>
    <w:rsid w:val="004A7EF2"/>
    <w:rsid w:val="004D1C30"/>
    <w:rsid w:val="004D3EDE"/>
    <w:rsid w:val="004D5A9B"/>
    <w:rsid w:val="004E7890"/>
    <w:rsid w:val="0053486D"/>
    <w:rsid w:val="00581632"/>
    <w:rsid w:val="00594EB4"/>
    <w:rsid w:val="0059513C"/>
    <w:rsid w:val="005B4B0F"/>
    <w:rsid w:val="005D1B98"/>
    <w:rsid w:val="006621C9"/>
    <w:rsid w:val="0067014B"/>
    <w:rsid w:val="006A3FCE"/>
    <w:rsid w:val="006C0EE1"/>
    <w:rsid w:val="006D781C"/>
    <w:rsid w:val="006E7C5F"/>
    <w:rsid w:val="006F5ADA"/>
    <w:rsid w:val="00741A61"/>
    <w:rsid w:val="00754E1E"/>
    <w:rsid w:val="00755B1A"/>
    <w:rsid w:val="00766C72"/>
    <w:rsid w:val="00775AD2"/>
    <w:rsid w:val="00795284"/>
    <w:rsid w:val="007C189E"/>
    <w:rsid w:val="008147C3"/>
    <w:rsid w:val="00837DE5"/>
    <w:rsid w:val="008541B2"/>
    <w:rsid w:val="00885D2A"/>
    <w:rsid w:val="008A4D21"/>
    <w:rsid w:val="008F3051"/>
    <w:rsid w:val="00922183"/>
    <w:rsid w:val="009317C8"/>
    <w:rsid w:val="00956AD7"/>
    <w:rsid w:val="009577B2"/>
    <w:rsid w:val="00973265"/>
    <w:rsid w:val="009B5219"/>
    <w:rsid w:val="009C0690"/>
    <w:rsid w:val="009E2397"/>
    <w:rsid w:val="00A2114A"/>
    <w:rsid w:val="00A34E63"/>
    <w:rsid w:val="00A61DBE"/>
    <w:rsid w:val="00A75497"/>
    <w:rsid w:val="00A8352D"/>
    <w:rsid w:val="00AB09BF"/>
    <w:rsid w:val="00AB41DF"/>
    <w:rsid w:val="00AD5571"/>
    <w:rsid w:val="00AE1E18"/>
    <w:rsid w:val="00AE2288"/>
    <w:rsid w:val="00AF4B84"/>
    <w:rsid w:val="00AF5242"/>
    <w:rsid w:val="00B218BB"/>
    <w:rsid w:val="00B57070"/>
    <w:rsid w:val="00BB1FFE"/>
    <w:rsid w:val="00D11D60"/>
    <w:rsid w:val="00D20DB5"/>
    <w:rsid w:val="00D257A3"/>
    <w:rsid w:val="00DA325B"/>
    <w:rsid w:val="00DA5E0D"/>
    <w:rsid w:val="00E04BD0"/>
    <w:rsid w:val="00E33CD2"/>
    <w:rsid w:val="00E40BE2"/>
    <w:rsid w:val="00E53750"/>
    <w:rsid w:val="00E55EA8"/>
    <w:rsid w:val="00E773A0"/>
    <w:rsid w:val="00E922DB"/>
    <w:rsid w:val="00E93472"/>
    <w:rsid w:val="00EA20C6"/>
    <w:rsid w:val="00EF631C"/>
    <w:rsid w:val="00F40091"/>
    <w:rsid w:val="00F407FD"/>
    <w:rsid w:val="00F54B20"/>
    <w:rsid w:val="00F6049A"/>
    <w:rsid w:val="00FC3E62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ECD26D"/>
  <w15:chartTrackingRefBased/>
  <w15:docId w15:val="{AC5961ED-A7DA-4FF9-AF8E-50C4018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im&#237;r\Data%20aplikac&#237;\Microsoft\&#352;ablony\Preda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9529-9F81-4E9B-A67A-E06A4DE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Predani.dot</Template>
  <TotalTime>7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protokolu o předání a převzetí farního sboru</vt:lpstr>
    </vt:vector>
  </TitlesOfParts>
  <Company>FS ČCE Střítež nad Bečvou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protokolu o předání a převzetí farního sboru</dc:title>
  <dc:subject/>
  <dc:creator>Vladimír Kopecký</dc:creator>
  <cp:keywords/>
  <dc:description/>
  <cp:lastModifiedBy>Adam Csukás</cp:lastModifiedBy>
  <cp:revision>13</cp:revision>
  <cp:lastPrinted>2006-08-15T18:17:00Z</cp:lastPrinted>
  <dcterms:created xsi:type="dcterms:W3CDTF">2019-10-23T14:41:00Z</dcterms:created>
  <dcterms:modified xsi:type="dcterms:W3CDTF">2021-06-14T08:48:00Z</dcterms:modified>
</cp:coreProperties>
</file>